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379"/>
        <w:gridCol w:w="4379"/>
      </w:tblGrid>
      <w:tr w:rsidR="00685BA3" w:rsidRPr="001D6A68" w:rsidTr="00A55D4A">
        <w:trPr>
          <w:trHeight w:val="869"/>
        </w:trPr>
        <w:tc>
          <w:tcPr>
            <w:tcW w:w="4379" w:type="dxa"/>
          </w:tcPr>
          <w:p w:rsidR="00D66722" w:rsidRPr="001D6A68" w:rsidRDefault="00D66722" w:rsidP="00A4486E">
            <w:pPr>
              <w:rPr>
                <w:sz w:val="22"/>
                <w:szCs w:val="22"/>
              </w:rPr>
            </w:pPr>
          </w:p>
        </w:tc>
        <w:tc>
          <w:tcPr>
            <w:tcW w:w="4379" w:type="dxa"/>
          </w:tcPr>
          <w:p w:rsidR="00685BA3" w:rsidRPr="001D6A68" w:rsidRDefault="007E034F" w:rsidP="00685BA3">
            <w:pPr>
              <w:rPr>
                <w:sz w:val="22"/>
                <w:szCs w:val="22"/>
              </w:rPr>
            </w:pPr>
            <w:r w:rsidRPr="001D6A68">
              <w:rPr>
                <w:noProof/>
                <w:sz w:val="22"/>
                <w:szCs w:val="22"/>
              </w:rPr>
              <w:drawing>
                <wp:anchor distT="0" distB="0" distL="114300" distR="114300" simplePos="0" relativeHeight="251657728" behindDoc="0" locked="0" layoutInCell="1" allowOverlap="1">
                  <wp:simplePos x="0" y="0"/>
                  <wp:positionH relativeFrom="column">
                    <wp:posOffset>2098245</wp:posOffset>
                  </wp:positionH>
                  <wp:positionV relativeFrom="paragraph">
                    <wp:posOffset>0</wp:posOffset>
                  </wp:positionV>
                  <wp:extent cx="889000" cy="396815"/>
                  <wp:effectExtent l="19050" t="0" r="635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89000" cy="396815"/>
                          </a:xfrm>
                          <a:prstGeom prst="rect">
                            <a:avLst/>
                          </a:prstGeom>
                          <a:noFill/>
                          <a:ln w="9525">
                            <a:noFill/>
                            <a:miter lim="800000"/>
                            <a:headEnd/>
                            <a:tailEnd/>
                          </a:ln>
                        </pic:spPr>
                      </pic:pic>
                    </a:graphicData>
                  </a:graphic>
                </wp:anchor>
              </w:drawing>
            </w:r>
          </w:p>
        </w:tc>
      </w:tr>
    </w:tbl>
    <w:p w:rsidR="00A4486E" w:rsidRPr="00A4486E" w:rsidRDefault="00685BA3" w:rsidP="009F176B">
      <w:pPr>
        <w:jc w:val="center"/>
        <w:rPr>
          <w:b/>
          <w:sz w:val="22"/>
          <w:szCs w:val="22"/>
        </w:rPr>
      </w:pPr>
      <w:r w:rsidRPr="00A4486E">
        <w:rPr>
          <w:b/>
          <w:sz w:val="22"/>
          <w:szCs w:val="22"/>
        </w:rPr>
        <w:t xml:space="preserve">THÔNG BÁO BÁN ĐẤU GIÁ CỔ PHẦN </w:t>
      </w:r>
    </w:p>
    <w:p w:rsidR="00685BA3" w:rsidRPr="00A4486E" w:rsidRDefault="00685BA3" w:rsidP="009F176B">
      <w:pPr>
        <w:jc w:val="center"/>
        <w:rPr>
          <w:sz w:val="22"/>
          <w:szCs w:val="22"/>
        </w:rPr>
      </w:pPr>
      <w:r w:rsidRPr="00A4486E">
        <w:rPr>
          <w:sz w:val="22"/>
          <w:szCs w:val="22"/>
        </w:rPr>
        <w:t xml:space="preserve">CỦA </w:t>
      </w:r>
      <w:r w:rsidR="00955E17">
        <w:rPr>
          <w:sz w:val="22"/>
          <w:szCs w:val="22"/>
        </w:rPr>
        <w:t>CÔNG TY CỔ PHẦN ĐẦU TƯ VÀ XÂY DỰNG HUD4</w:t>
      </w:r>
      <w:r w:rsidRPr="00A4486E">
        <w:rPr>
          <w:sz w:val="22"/>
          <w:szCs w:val="22"/>
        </w:rPr>
        <w:t xml:space="preserve"> </w:t>
      </w:r>
    </w:p>
    <w:p w:rsidR="00685BA3" w:rsidRPr="00A4486E" w:rsidRDefault="00685BA3" w:rsidP="00685BA3">
      <w:pPr>
        <w:jc w:val="center"/>
        <w:rPr>
          <w:sz w:val="22"/>
          <w:szCs w:val="22"/>
        </w:rPr>
      </w:pPr>
      <w:r w:rsidRPr="00A4486E">
        <w:rPr>
          <w:sz w:val="22"/>
          <w:szCs w:val="22"/>
        </w:rPr>
        <w:t xml:space="preserve">TẠI </w:t>
      </w:r>
      <w:r w:rsidR="00A02E0E" w:rsidRPr="00A4486E">
        <w:rPr>
          <w:sz w:val="22"/>
          <w:szCs w:val="22"/>
        </w:rPr>
        <w:t xml:space="preserve">CÔNG TY CỔ PHẦN </w:t>
      </w:r>
      <w:r w:rsidR="004250CC">
        <w:rPr>
          <w:sz w:val="22"/>
          <w:szCs w:val="22"/>
        </w:rPr>
        <w:t>TƯ VẤN ĐẦU TƯ VÀ XÂY DỰNG HUD403</w:t>
      </w:r>
    </w:p>
    <w:p w:rsidR="00685BA3" w:rsidRPr="007809CB" w:rsidRDefault="007C6744" w:rsidP="007809CB">
      <w:pPr>
        <w:jc w:val="center"/>
        <w:rPr>
          <w:i/>
          <w:sz w:val="22"/>
          <w:szCs w:val="22"/>
          <w:lang w:val="de-DE"/>
        </w:rPr>
      </w:pPr>
      <w:r>
        <w:rPr>
          <w:i/>
          <w:sz w:val="22"/>
          <w:szCs w:val="22"/>
          <w:lang w:val="de-DE"/>
        </w:rPr>
        <w:t>Căn cứ quyết định số 31/QĐ-</w:t>
      </w:r>
      <w:r w:rsidR="007809CB">
        <w:rPr>
          <w:i/>
          <w:sz w:val="22"/>
          <w:szCs w:val="22"/>
          <w:lang w:val="de-DE"/>
        </w:rPr>
        <w:t>HĐQT</w:t>
      </w:r>
      <w:r>
        <w:rPr>
          <w:i/>
          <w:sz w:val="22"/>
          <w:szCs w:val="22"/>
          <w:lang w:val="de-DE"/>
        </w:rPr>
        <w:t xml:space="preserve"> ngày  08</w:t>
      </w:r>
      <w:r w:rsidR="00955E17" w:rsidRPr="00955E17">
        <w:rPr>
          <w:i/>
          <w:sz w:val="22"/>
          <w:szCs w:val="22"/>
          <w:lang w:val="de-DE"/>
        </w:rPr>
        <w:t xml:space="preserve">/11/2016 của Hội đồng quản trị Công ty cổ phần Đầu tư và Xây dựng HUD4 về việc phê duyệt phương án thoái vốn của </w:t>
      </w:r>
      <w:r w:rsidR="007809CB">
        <w:rPr>
          <w:i/>
          <w:sz w:val="22"/>
          <w:szCs w:val="22"/>
          <w:lang w:val="de-DE"/>
        </w:rPr>
        <w:t xml:space="preserve"> </w:t>
      </w:r>
      <w:r w:rsidR="00955E17" w:rsidRPr="00955E17">
        <w:rPr>
          <w:i/>
          <w:sz w:val="22"/>
          <w:szCs w:val="22"/>
          <w:lang w:val="de-DE"/>
        </w:rPr>
        <w:t>Công ty cổ phần Đầu tư và Xây dựng HUD4 tại</w:t>
      </w:r>
      <w:r w:rsidR="004250CC">
        <w:rPr>
          <w:i/>
          <w:sz w:val="22"/>
          <w:szCs w:val="22"/>
          <w:lang w:val="de-DE"/>
        </w:rPr>
        <w:t xml:space="preserve"> Công ty cổ phần </w:t>
      </w:r>
      <w:r w:rsidR="00EB7491">
        <w:rPr>
          <w:i/>
          <w:sz w:val="22"/>
          <w:szCs w:val="22"/>
          <w:lang w:val="de-DE"/>
        </w:rPr>
        <w:t xml:space="preserve">Tư vấn Đầu tư và </w:t>
      </w:r>
      <w:r w:rsidR="004250CC">
        <w:rPr>
          <w:i/>
          <w:sz w:val="22"/>
          <w:szCs w:val="22"/>
          <w:lang w:val="de-DE"/>
        </w:rPr>
        <w:t>Xây dựng HUD403</w:t>
      </w:r>
      <w:r w:rsidR="004250CC">
        <w:rPr>
          <w:i/>
          <w:sz w:val="22"/>
          <w:szCs w:val="22"/>
          <w:lang w:val="de-DE"/>
        </w:rPr>
        <w:tab/>
      </w:r>
    </w:p>
    <w:p w:rsidR="005C4281" w:rsidRDefault="005C4281" w:rsidP="00685BA3">
      <w:pPr>
        <w:jc w:val="center"/>
        <w:rPr>
          <w:i/>
          <w:sz w:val="22"/>
          <w:szCs w:val="22"/>
        </w:rPr>
      </w:pPr>
    </w:p>
    <w:p w:rsidR="00E11481" w:rsidRPr="00A4486E" w:rsidRDefault="002E3DFB" w:rsidP="005C4281">
      <w:pPr>
        <w:rPr>
          <w:b/>
          <w:sz w:val="22"/>
          <w:szCs w:val="22"/>
        </w:rPr>
      </w:pPr>
      <w:r w:rsidRPr="00A4486E">
        <w:rPr>
          <w:b/>
          <w:sz w:val="22"/>
          <w:szCs w:val="22"/>
        </w:rPr>
        <w:t xml:space="preserve">1. </w:t>
      </w:r>
      <w:r w:rsidR="00A4486E" w:rsidRPr="00A4486E">
        <w:rPr>
          <w:b/>
          <w:sz w:val="22"/>
          <w:szCs w:val="22"/>
        </w:rPr>
        <w:t>Tổ chức phát hành</w:t>
      </w:r>
      <w:r w:rsidRPr="00A4486E">
        <w:rPr>
          <w:b/>
          <w:sz w:val="22"/>
          <w:szCs w:val="22"/>
        </w:rPr>
        <w:t xml:space="preserve">: </w:t>
      </w:r>
      <w:r w:rsidRPr="00A4486E">
        <w:rPr>
          <w:b/>
          <w:sz w:val="22"/>
          <w:szCs w:val="22"/>
        </w:rPr>
        <w:tab/>
      </w:r>
      <w:r w:rsidR="00A02E0E" w:rsidRPr="00A4486E">
        <w:rPr>
          <w:b/>
          <w:sz w:val="22"/>
          <w:szCs w:val="22"/>
        </w:rPr>
        <w:t xml:space="preserve">CÔNG TY CỔ PHẦN </w:t>
      </w:r>
      <w:r w:rsidR="004250CC">
        <w:rPr>
          <w:b/>
          <w:sz w:val="22"/>
          <w:szCs w:val="22"/>
        </w:rPr>
        <w:t>TƯ VẤN ĐẦU TƯ VÀ XÂY DỰNG HUD403</w:t>
      </w:r>
    </w:p>
    <w:p w:rsidR="009247E9" w:rsidRDefault="00685BA3" w:rsidP="005C4281">
      <w:pPr>
        <w:rPr>
          <w:sz w:val="22"/>
          <w:szCs w:val="22"/>
        </w:rPr>
      </w:pPr>
      <w:r w:rsidRPr="001D6A68">
        <w:rPr>
          <w:sz w:val="22"/>
          <w:szCs w:val="22"/>
        </w:rPr>
        <w:t>Địa chỉ:</w:t>
      </w:r>
      <w:r w:rsidRPr="001D6A68">
        <w:rPr>
          <w:sz w:val="22"/>
          <w:szCs w:val="22"/>
        </w:rPr>
        <w:tab/>
        <w:t xml:space="preserve"> </w:t>
      </w:r>
      <w:r w:rsidRPr="001D6A68">
        <w:rPr>
          <w:sz w:val="22"/>
          <w:szCs w:val="22"/>
        </w:rPr>
        <w:tab/>
      </w:r>
      <w:r w:rsidRPr="001D6A68">
        <w:rPr>
          <w:sz w:val="22"/>
          <w:szCs w:val="22"/>
        </w:rPr>
        <w:tab/>
      </w:r>
      <w:r w:rsidR="00747094" w:rsidRPr="00747094">
        <w:rPr>
          <w:sz w:val="22"/>
          <w:szCs w:val="22"/>
        </w:rPr>
        <w:t>Số 39 Nơ 1 Khu đô thị mới Đông Bắc Ga - P.Đông Thọ - TP.Thanh Hóa</w:t>
      </w:r>
    </w:p>
    <w:p w:rsidR="002A0AC2" w:rsidRPr="001D6A68" w:rsidRDefault="002E3DFB" w:rsidP="005C4281">
      <w:pPr>
        <w:rPr>
          <w:sz w:val="22"/>
          <w:szCs w:val="22"/>
        </w:rPr>
      </w:pPr>
      <w:r w:rsidRPr="001D6A68">
        <w:rPr>
          <w:sz w:val="22"/>
          <w:szCs w:val="22"/>
        </w:rPr>
        <w:t xml:space="preserve"> </w:t>
      </w:r>
      <w:r w:rsidR="00685BA3" w:rsidRPr="001D6A68">
        <w:rPr>
          <w:sz w:val="22"/>
          <w:szCs w:val="22"/>
        </w:rPr>
        <w:t xml:space="preserve">Điện thoại: </w:t>
      </w:r>
      <w:r w:rsidR="00685BA3" w:rsidRPr="001D6A68">
        <w:rPr>
          <w:sz w:val="22"/>
          <w:szCs w:val="22"/>
        </w:rPr>
        <w:tab/>
      </w:r>
      <w:r>
        <w:rPr>
          <w:sz w:val="22"/>
          <w:szCs w:val="22"/>
        </w:rPr>
        <w:t xml:space="preserve">             </w:t>
      </w:r>
      <w:r w:rsidR="00747094" w:rsidRPr="00747094">
        <w:rPr>
          <w:sz w:val="22"/>
          <w:szCs w:val="22"/>
        </w:rPr>
        <w:t>0373 729 061</w:t>
      </w:r>
      <w:r w:rsidR="002B0DB2" w:rsidRPr="00747094">
        <w:rPr>
          <w:sz w:val="22"/>
          <w:szCs w:val="22"/>
        </w:rPr>
        <w:tab/>
      </w:r>
      <w:r w:rsidR="002B0DB2" w:rsidRPr="001D6A68">
        <w:rPr>
          <w:sz w:val="22"/>
          <w:szCs w:val="22"/>
        </w:rPr>
        <w:t xml:space="preserve"> </w:t>
      </w:r>
    </w:p>
    <w:p w:rsidR="00D66FC8" w:rsidRPr="001D6A68" w:rsidRDefault="00685BA3" w:rsidP="009247E9">
      <w:pPr>
        <w:widowControl w:val="0"/>
        <w:adjustRightInd w:val="0"/>
        <w:jc w:val="both"/>
        <w:textAlignment w:val="baseline"/>
        <w:rPr>
          <w:i/>
          <w:sz w:val="22"/>
          <w:szCs w:val="22"/>
        </w:rPr>
      </w:pPr>
      <w:r w:rsidRPr="001D6A68">
        <w:rPr>
          <w:b/>
          <w:sz w:val="22"/>
          <w:szCs w:val="22"/>
        </w:rPr>
        <w:t>2. Ngành nghề kinh doanh:</w:t>
      </w:r>
      <w:r w:rsidR="007D370C">
        <w:rPr>
          <w:b/>
          <w:sz w:val="22"/>
          <w:szCs w:val="22"/>
        </w:rPr>
        <w:t xml:space="preserve"> </w:t>
      </w:r>
      <w:r w:rsidR="00D35B99" w:rsidRPr="00D35B99">
        <w:rPr>
          <w:i/>
          <w:sz w:val="22"/>
          <w:szCs w:val="22"/>
        </w:rPr>
        <w:t>Thi công xây lắp các công trình dân dụng, công nghiệp, giao thông, thuỷ lợi, công trình điện 35KV, xây dựng công trình cấp thoát nước, san lấp mặt bằng, thí nghiệm vật liệu xây dựng</w:t>
      </w:r>
      <w:r w:rsidR="00D35B99">
        <w:rPr>
          <w:i/>
          <w:sz w:val="22"/>
          <w:szCs w:val="22"/>
        </w:rPr>
        <w:t xml:space="preserve">, </w:t>
      </w:r>
      <w:r w:rsidR="00D35B99" w:rsidRPr="00D35B99">
        <w:rPr>
          <w:i/>
          <w:sz w:val="22"/>
          <w:szCs w:val="22"/>
        </w:rPr>
        <w:t xml:space="preserve">Thẩm tra dự toán công trình dân dụng, công nghiệp, giao thông, thuỷ lợi, thẩm tra thiết kế kỷ thuật thi công </w:t>
      </w:r>
      <w:r w:rsidR="007D370C" w:rsidRPr="007D370C">
        <w:rPr>
          <w:i/>
          <w:sz w:val="22"/>
          <w:szCs w:val="22"/>
        </w:rPr>
        <w:t>……</w:t>
      </w:r>
    </w:p>
    <w:p w:rsidR="00182103" w:rsidRPr="001D6A68" w:rsidRDefault="00685BA3" w:rsidP="005C4281">
      <w:pPr>
        <w:widowControl w:val="0"/>
        <w:adjustRightInd w:val="0"/>
        <w:jc w:val="both"/>
        <w:textAlignment w:val="baseline"/>
        <w:rPr>
          <w:b/>
          <w:sz w:val="22"/>
          <w:szCs w:val="22"/>
        </w:rPr>
      </w:pPr>
      <w:r w:rsidRPr="001D6A68">
        <w:rPr>
          <w:b/>
          <w:sz w:val="22"/>
          <w:szCs w:val="22"/>
        </w:rPr>
        <w:t xml:space="preserve">3. Vốn điều lệ: </w:t>
      </w:r>
      <w:r w:rsidR="00D35B99" w:rsidRPr="00D35B99">
        <w:rPr>
          <w:b/>
          <w:bCs/>
        </w:rPr>
        <w:t xml:space="preserve">2.000.000.000 </w:t>
      </w:r>
      <w:r w:rsidRPr="001D6A68">
        <w:rPr>
          <w:b/>
          <w:sz w:val="22"/>
          <w:szCs w:val="22"/>
        </w:rPr>
        <w:t>đồng</w:t>
      </w:r>
      <w:r w:rsidR="00D909C6" w:rsidRPr="001D6A68">
        <w:rPr>
          <w:b/>
          <w:sz w:val="22"/>
          <w:szCs w:val="22"/>
        </w:rPr>
        <w:t xml:space="preserve">                    Vốn của </w:t>
      </w:r>
      <w:r w:rsidR="00955E17">
        <w:rPr>
          <w:b/>
          <w:sz w:val="22"/>
          <w:szCs w:val="22"/>
        </w:rPr>
        <w:t>HUD4</w:t>
      </w:r>
      <w:r w:rsidR="00D909C6" w:rsidRPr="001D6A68">
        <w:rPr>
          <w:b/>
          <w:sz w:val="22"/>
          <w:szCs w:val="22"/>
        </w:rPr>
        <w:t xml:space="preserve">: </w:t>
      </w:r>
      <w:r w:rsidR="00D35B99" w:rsidRPr="00D35B99">
        <w:rPr>
          <w:b/>
          <w:sz w:val="22"/>
          <w:szCs w:val="22"/>
        </w:rPr>
        <w:t xml:space="preserve">1.200.000.000 </w:t>
      </w:r>
      <w:r w:rsidR="00C74837" w:rsidRPr="001D6A68">
        <w:rPr>
          <w:b/>
          <w:sz w:val="22"/>
          <w:szCs w:val="22"/>
        </w:rPr>
        <w:t xml:space="preserve">đồng </w:t>
      </w:r>
    </w:p>
    <w:p w:rsidR="00685BA3" w:rsidRPr="001D6A68" w:rsidRDefault="00D909C6" w:rsidP="005C4281">
      <w:pPr>
        <w:widowControl w:val="0"/>
        <w:adjustRightInd w:val="0"/>
        <w:jc w:val="both"/>
        <w:textAlignment w:val="baseline"/>
        <w:rPr>
          <w:sz w:val="22"/>
          <w:szCs w:val="22"/>
        </w:rPr>
      </w:pPr>
      <w:r w:rsidRPr="001D6A68">
        <w:rPr>
          <w:b/>
          <w:sz w:val="22"/>
          <w:szCs w:val="22"/>
        </w:rPr>
        <w:t>4</w:t>
      </w:r>
      <w:r w:rsidR="00685BA3" w:rsidRPr="001D6A68">
        <w:rPr>
          <w:b/>
          <w:sz w:val="22"/>
          <w:szCs w:val="22"/>
        </w:rPr>
        <w:t xml:space="preserve">. Điều kiện tham dự đấu giá: </w:t>
      </w:r>
      <w:r w:rsidR="00A4486E">
        <w:rPr>
          <w:sz w:val="22"/>
          <w:szCs w:val="22"/>
        </w:rPr>
        <w:t>Tổ chức và cá nhân</w:t>
      </w:r>
      <w:r w:rsidR="00685BA3" w:rsidRPr="001D6A68">
        <w:rPr>
          <w:sz w:val="22"/>
          <w:szCs w:val="22"/>
        </w:rPr>
        <w:t xml:space="preserve"> theo </w:t>
      </w:r>
      <w:r w:rsidR="00A4486E">
        <w:rPr>
          <w:sz w:val="22"/>
          <w:szCs w:val="22"/>
        </w:rPr>
        <w:t>q</w:t>
      </w:r>
      <w:r w:rsidR="00685BA3" w:rsidRPr="001D6A68">
        <w:rPr>
          <w:sz w:val="22"/>
          <w:szCs w:val="22"/>
        </w:rPr>
        <w:t xml:space="preserve">uy định tại </w:t>
      </w:r>
      <w:r w:rsidR="00A4486E">
        <w:rPr>
          <w:sz w:val="22"/>
          <w:szCs w:val="22"/>
        </w:rPr>
        <w:t>Q</w:t>
      </w:r>
      <w:r w:rsidR="00685BA3" w:rsidRPr="001D6A68">
        <w:rPr>
          <w:sz w:val="22"/>
          <w:szCs w:val="22"/>
        </w:rPr>
        <w:t>uy chế đấu giá</w:t>
      </w:r>
      <w:r w:rsidR="00B61871">
        <w:rPr>
          <w:sz w:val="22"/>
          <w:szCs w:val="22"/>
        </w:rPr>
        <w:t xml:space="preserve"> công khai</w:t>
      </w:r>
    </w:p>
    <w:p w:rsidR="00685BA3" w:rsidRPr="001D6A68" w:rsidRDefault="00D909C6" w:rsidP="005C4281">
      <w:pPr>
        <w:rPr>
          <w:b/>
          <w:sz w:val="22"/>
          <w:szCs w:val="22"/>
        </w:rPr>
      </w:pPr>
      <w:r w:rsidRPr="001D6A68">
        <w:rPr>
          <w:b/>
          <w:sz w:val="22"/>
          <w:szCs w:val="22"/>
        </w:rPr>
        <w:t>5</w:t>
      </w:r>
      <w:r w:rsidR="00685BA3" w:rsidRPr="001D6A68">
        <w:rPr>
          <w:b/>
          <w:sz w:val="22"/>
          <w:szCs w:val="22"/>
        </w:rPr>
        <w:t>. Tổ chức tư vấn</w:t>
      </w:r>
      <w:r w:rsidR="005C4281">
        <w:rPr>
          <w:sz w:val="22"/>
          <w:szCs w:val="22"/>
        </w:rPr>
        <w:t xml:space="preserve">: </w:t>
      </w:r>
      <w:r w:rsidR="005C4281">
        <w:rPr>
          <w:sz w:val="22"/>
          <w:szCs w:val="22"/>
        </w:rPr>
        <w:tab/>
      </w:r>
      <w:r w:rsidR="005C4281">
        <w:rPr>
          <w:sz w:val="22"/>
          <w:szCs w:val="22"/>
        </w:rPr>
        <w:tab/>
      </w:r>
      <w:r w:rsidR="00A4486E">
        <w:rPr>
          <w:sz w:val="22"/>
          <w:szCs w:val="22"/>
        </w:rPr>
        <w:t>CÔNG TY C</w:t>
      </w:r>
      <w:r w:rsidR="00E148D9">
        <w:rPr>
          <w:sz w:val="22"/>
          <w:szCs w:val="22"/>
        </w:rPr>
        <w:t>Ổ PHẦN</w:t>
      </w:r>
      <w:r w:rsidR="00A4486E">
        <w:rPr>
          <w:sz w:val="22"/>
          <w:szCs w:val="22"/>
        </w:rPr>
        <w:t xml:space="preserve"> CHỨNG KH</w:t>
      </w:r>
      <w:r w:rsidR="008D4F43">
        <w:rPr>
          <w:sz w:val="22"/>
          <w:szCs w:val="22"/>
        </w:rPr>
        <w:t>OÁN</w:t>
      </w:r>
      <w:r w:rsidR="00A4486E">
        <w:rPr>
          <w:sz w:val="22"/>
          <w:szCs w:val="22"/>
        </w:rPr>
        <w:t xml:space="preserve"> ĐẦU TƯ VIỆT NAM (IVS)</w:t>
      </w:r>
    </w:p>
    <w:p w:rsidR="00A4486E" w:rsidRDefault="00D909C6" w:rsidP="005C4281">
      <w:pPr>
        <w:rPr>
          <w:sz w:val="22"/>
          <w:szCs w:val="22"/>
        </w:rPr>
      </w:pPr>
      <w:r w:rsidRPr="001D6A68">
        <w:rPr>
          <w:b/>
          <w:sz w:val="22"/>
          <w:szCs w:val="22"/>
        </w:rPr>
        <w:t xml:space="preserve">6. </w:t>
      </w:r>
      <w:r w:rsidR="00685BA3" w:rsidRPr="001D6A68">
        <w:rPr>
          <w:b/>
          <w:sz w:val="22"/>
          <w:szCs w:val="22"/>
        </w:rPr>
        <w:t>Cổ phần chào bán ra công chúng thông qua đấu giá</w:t>
      </w:r>
      <w:r w:rsidR="00685BA3" w:rsidRPr="001D6A68">
        <w:rPr>
          <w:sz w:val="22"/>
          <w:szCs w:val="22"/>
        </w:rPr>
        <w:t xml:space="preserve">: </w:t>
      </w:r>
    </w:p>
    <w:p w:rsidR="00A4486E" w:rsidRDefault="00685BA3" w:rsidP="005C4281">
      <w:pPr>
        <w:rPr>
          <w:sz w:val="22"/>
          <w:szCs w:val="22"/>
        </w:rPr>
      </w:pPr>
      <w:r w:rsidRPr="001D6A68">
        <w:rPr>
          <w:sz w:val="22"/>
          <w:szCs w:val="22"/>
        </w:rPr>
        <w:t xml:space="preserve">- Loại cổ phần chào bán: </w:t>
      </w:r>
      <w:r w:rsidR="00A4486E">
        <w:rPr>
          <w:sz w:val="22"/>
          <w:szCs w:val="22"/>
        </w:rPr>
        <w:tab/>
      </w:r>
      <w:r w:rsidRPr="001D6A68">
        <w:rPr>
          <w:sz w:val="22"/>
          <w:szCs w:val="22"/>
        </w:rPr>
        <w:t xml:space="preserve">cổ phần phổ thông </w:t>
      </w:r>
      <w:r w:rsidRPr="001D6A68">
        <w:rPr>
          <w:sz w:val="22"/>
          <w:szCs w:val="22"/>
        </w:rPr>
        <w:tab/>
      </w:r>
      <w:r w:rsidRPr="001D6A68">
        <w:rPr>
          <w:sz w:val="22"/>
          <w:szCs w:val="22"/>
        </w:rPr>
        <w:tab/>
      </w:r>
    </w:p>
    <w:p w:rsidR="00A4486E" w:rsidRPr="001D6A68" w:rsidRDefault="00A4486E" w:rsidP="005C4281">
      <w:pPr>
        <w:tabs>
          <w:tab w:val="left" w:pos="2880"/>
        </w:tabs>
        <w:rPr>
          <w:sz w:val="22"/>
          <w:szCs w:val="22"/>
        </w:rPr>
      </w:pPr>
      <w:r w:rsidRPr="001D6A68">
        <w:rPr>
          <w:sz w:val="22"/>
          <w:szCs w:val="22"/>
        </w:rPr>
        <w:t xml:space="preserve">- </w:t>
      </w:r>
      <w:r>
        <w:rPr>
          <w:sz w:val="22"/>
          <w:szCs w:val="22"/>
        </w:rPr>
        <w:t>S</w:t>
      </w:r>
      <w:r w:rsidRPr="001D6A68">
        <w:rPr>
          <w:sz w:val="22"/>
          <w:szCs w:val="22"/>
        </w:rPr>
        <w:t xml:space="preserve">ố lượng cổ phần đấu giá: </w:t>
      </w:r>
      <w:r>
        <w:rPr>
          <w:sz w:val="22"/>
          <w:szCs w:val="22"/>
        </w:rPr>
        <w:tab/>
      </w:r>
      <w:r w:rsidR="00D35B99" w:rsidRPr="00D35B99">
        <w:rPr>
          <w:sz w:val="22"/>
          <w:szCs w:val="22"/>
          <w:lang w:val="nl-NL"/>
        </w:rPr>
        <w:t xml:space="preserve">100.000 </w:t>
      </w:r>
      <w:r w:rsidRPr="001D6A68">
        <w:rPr>
          <w:sz w:val="22"/>
          <w:szCs w:val="22"/>
        </w:rPr>
        <w:t>cổ phần</w:t>
      </w:r>
      <w:r w:rsidRPr="001D6A68">
        <w:rPr>
          <w:sz w:val="22"/>
          <w:szCs w:val="22"/>
        </w:rPr>
        <w:tab/>
      </w:r>
    </w:p>
    <w:p w:rsidR="00685BA3" w:rsidRPr="001D6A68" w:rsidRDefault="00685BA3" w:rsidP="005C4281">
      <w:pPr>
        <w:rPr>
          <w:sz w:val="22"/>
          <w:szCs w:val="22"/>
        </w:rPr>
      </w:pPr>
      <w:r w:rsidRPr="001D6A68">
        <w:rPr>
          <w:sz w:val="22"/>
          <w:szCs w:val="22"/>
        </w:rPr>
        <w:t xml:space="preserve">- Giá khởi điểm: </w:t>
      </w:r>
      <w:r w:rsidR="00A4486E">
        <w:rPr>
          <w:sz w:val="22"/>
          <w:szCs w:val="22"/>
        </w:rPr>
        <w:tab/>
      </w:r>
      <w:r w:rsidR="00A4486E">
        <w:rPr>
          <w:sz w:val="22"/>
          <w:szCs w:val="22"/>
        </w:rPr>
        <w:tab/>
      </w:r>
      <w:r w:rsidR="00D35B99" w:rsidRPr="00D35B99">
        <w:rPr>
          <w:b/>
          <w:sz w:val="22"/>
          <w:szCs w:val="22"/>
          <w:lang w:val="nl-NL"/>
        </w:rPr>
        <w:t xml:space="preserve">10.300 </w:t>
      </w:r>
      <w:r w:rsidR="007A4AC7" w:rsidRPr="000D6C28">
        <w:rPr>
          <w:sz w:val="22"/>
          <w:szCs w:val="22"/>
        </w:rPr>
        <w:t>đồng</w:t>
      </w:r>
      <w:r w:rsidR="007B06A6" w:rsidRPr="000D6C28">
        <w:rPr>
          <w:sz w:val="22"/>
          <w:szCs w:val="22"/>
        </w:rPr>
        <w:t>/</w:t>
      </w:r>
      <w:r w:rsidRPr="000D6C28">
        <w:rPr>
          <w:sz w:val="22"/>
          <w:szCs w:val="22"/>
        </w:rPr>
        <w:t>cổ phần</w:t>
      </w:r>
    </w:p>
    <w:p w:rsidR="00A4486E" w:rsidRDefault="00685BA3" w:rsidP="005C4281">
      <w:pPr>
        <w:rPr>
          <w:sz w:val="22"/>
          <w:szCs w:val="22"/>
        </w:rPr>
      </w:pPr>
      <w:r w:rsidRPr="001D6A68">
        <w:rPr>
          <w:sz w:val="22"/>
          <w:szCs w:val="22"/>
        </w:rPr>
        <w:t>- Mệnh giá</w:t>
      </w:r>
      <w:r w:rsidR="00D66722" w:rsidRPr="001D6A68">
        <w:rPr>
          <w:sz w:val="22"/>
          <w:szCs w:val="22"/>
        </w:rPr>
        <w:t xml:space="preserve">: </w:t>
      </w:r>
      <w:r w:rsidR="00A4486E">
        <w:rPr>
          <w:sz w:val="22"/>
          <w:szCs w:val="22"/>
        </w:rPr>
        <w:tab/>
      </w:r>
      <w:r w:rsidR="00A4486E">
        <w:rPr>
          <w:sz w:val="22"/>
          <w:szCs w:val="22"/>
        </w:rPr>
        <w:tab/>
      </w:r>
      <w:r w:rsidR="00A4486E">
        <w:rPr>
          <w:sz w:val="22"/>
          <w:szCs w:val="22"/>
        </w:rPr>
        <w:tab/>
      </w:r>
      <w:r w:rsidR="00B61871">
        <w:rPr>
          <w:sz w:val="22"/>
          <w:szCs w:val="22"/>
        </w:rPr>
        <w:t>10.000</w:t>
      </w:r>
      <w:r w:rsidR="00D655B1" w:rsidRPr="001D6A68">
        <w:rPr>
          <w:sz w:val="22"/>
          <w:szCs w:val="22"/>
        </w:rPr>
        <w:t xml:space="preserve"> </w:t>
      </w:r>
      <w:r w:rsidRPr="001D6A68">
        <w:rPr>
          <w:sz w:val="22"/>
          <w:szCs w:val="22"/>
        </w:rPr>
        <w:t>đồng/cổ phần</w:t>
      </w:r>
      <w:r w:rsidRPr="001D6A68">
        <w:rPr>
          <w:sz w:val="22"/>
          <w:szCs w:val="22"/>
        </w:rPr>
        <w:tab/>
      </w:r>
      <w:r w:rsidRPr="001D6A68">
        <w:rPr>
          <w:sz w:val="22"/>
          <w:szCs w:val="22"/>
        </w:rPr>
        <w:tab/>
      </w:r>
      <w:r w:rsidRPr="001D6A68">
        <w:rPr>
          <w:sz w:val="22"/>
          <w:szCs w:val="22"/>
        </w:rPr>
        <w:tab/>
      </w:r>
    </w:p>
    <w:p w:rsidR="00685BA3" w:rsidRPr="001D6A68" w:rsidRDefault="00685BA3" w:rsidP="005C4281">
      <w:pPr>
        <w:rPr>
          <w:sz w:val="22"/>
          <w:szCs w:val="22"/>
        </w:rPr>
      </w:pPr>
      <w:r w:rsidRPr="001D6A68">
        <w:rPr>
          <w:sz w:val="22"/>
          <w:szCs w:val="22"/>
        </w:rPr>
        <w:t xml:space="preserve">- </w:t>
      </w:r>
      <w:r w:rsidR="002B0DB2" w:rsidRPr="001D6A68">
        <w:rPr>
          <w:sz w:val="22"/>
          <w:szCs w:val="22"/>
        </w:rPr>
        <w:t xml:space="preserve">Hình thức đấu giá: </w:t>
      </w:r>
      <w:r w:rsidR="00A4486E">
        <w:rPr>
          <w:sz w:val="22"/>
          <w:szCs w:val="22"/>
        </w:rPr>
        <w:tab/>
      </w:r>
      <w:r w:rsidR="00A4486E">
        <w:rPr>
          <w:sz w:val="22"/>
          <w:szCs w:val="22"/>
        </w:rPr>
        <w:tab/>
        <w:t xml:space="preserve">Đấu giá công khai </w:t>
      </w:r>
    </w:p>
    <w:p w:rsidR="00685BA3" w:rsidRPr="008D4A36" w:rsidRDefault="00D909C6" w:rsidP="008D4A36">
      <w:pPr>
        <w:rPr>
          <w:b/>
          <w:sz w:val="22"/>
          <w:szCs w:val="22"/>
        </w:rPr>
      </w:pPr>
      <w:r w:rsidRPr="001D6A68">
        <w:rPr>
          <w:b/>
          <w:sz w:val="22"/>
          <w:szCs w:val="22"/>
        </w:rPr>
        <w:t xml:space="preserve">7. </w:t>
      </w:r>
      <w:r w:rsidR="00A4486E">
        <w:rPr>
          <w:b/>
          <w:sz w:val="22"/>
          <w:szCs w:val="22"/>
        </w:rPr>
        <w:t>Đ</w:t>
      </w:r>
      <w:r w:rsidR="00685BA3" w:rsidRPr="001D6A68">
        <w:rPr>
          <w:b/>
          <w:sz w:val="22"/>
          <w:szCs w:val="22"/>
        </w:rPr>
        <w:t>ăng ký tham gia đấu giá</w:t>
      </w:r>
      <w:r w:rsidR="00A4486E">
        <w:rPr>
          <w:b/>
          <w:sz w:val="22"/>
          <w:szCs w:val="22"/>
        </w:rPr>
        <w:t>,</w:t>
      </w:r>
      <w:r w:rsidR="00685BA3" w:rsidRPr="001D6A68">
        <w:rPr>
          <w:b/>
          <w:sz w:val="22"/>
          <w:szCs w:val="22"/>
        </w:rPr>
        <w:t xml:space="preserve"> nộp tiền đặt cọc</w:t>
      </w:r>
      <w:r w:rsidR="00A4486E">
        <w:rPr>
          <w:b/>
          <w:sz w:val="22"/>
          <w:szCs w:val="22"/>
        </w:rPr>
        <w:t>:</w:t>
      </w:r>
      <w:r w:rsidR="005378EB">
        <w:rPr>
          <w:b/>
          <w:sz w:val="22"/>
          <w:szCs w:val="22"/>
        </w:rPr>
        <w:t xml:space="preserve"> </w:t>
      </w:r>
      <w:r w:rsidR="00F22591">
        <w:rPr>
          <w:sz w:val="22"/>
          <w:szCs w:val="22"/>
        </w:rPr>
        <w:t>T</w:t>
      </w:r>
      <w:r w:rsidR="009B31F1">
        <w:rPr>
          <w:sz w:val="22"/>
          <w:szCs w:val="22"/>
        </w:rPr>
        <w:t>ừ</w:t>
      </w:r>
      <w:r w:rsidR="00805450" w:rsidRPr="00805450">
        <w:rPr>
          <w:sz w:val="22"/>
          <w:szCs w:val="22"/>
        </w:rPr>
        <w:t xml:space="preserve"> </w:t>
      </w:r>
      <w:r w:rsidR="00955E17" w:rsidRPr="00955E17">
        <w:rPr>
          <w:b/>
          <w:iCs/>
          <w:sz w:val="22"/>
          <w:szCs w:val="22"/>
        </w:rPr>
        <w:t xml:space="preserve">8h30' </w:t>
      </w:r>
      <w:r w:rsidR="00955E17" w:rsidRPr="00955E17">
        <w:rPr>
          <w:iCs/>
          <w:sz w:val="22"/>
          <w:szCs w:val="22"/>
        </w:rPr>
        <w:t xml:space="preserve">ngày </w:t>
      </w:r>
      <w:r w:rsidR="00955E17" w:rsidRPr="00955E17">
        <w:rPr>
          <w:b/>
          <w:iCs/>
          <w:sz w:val="22"/>
          <w:szCs w:val="22"/>
        </w:rPr>
        <w:t>14/11/2016</w:t>
      </w:r>
      <w:r w:rsidR="00955E17" w:rsidRPr="00955E17">
        <w:rPr>
          <w:iCs/>
          <w:sz w:val="22"/>
          <w:szCs w:val="22"/>
        </w:rPr>
        <w:t xml:space="preserve"> đ</w:t>
      </w:r>
      <w:r w:rsidR="00955E17" w:rsidRPr="00955E17">
        <w:rPr>
          <w:iCs/>
          <w:sz w:val="22"/>
          <w:szCs w:val="22"/>
          <w:lang w:val="vi-VN"/>
        </w:rPr>
        <w:t>ến</w:t>
      </w:r>
      <w:r w:rsidR="00955E17" w:rsidRPr="00955E17">
        <w:rPr>
          <w:iCs/>
          <w:sz w:val="22"/>
          <w:szCs w:val="22"/>
        </w:rPr>
        <w:t xml:space="preserve"> </w:t>
      </w:r>
      <w:r w:rsidR="00955E17" w:rsidRPr="00955E17">
        <w:rPr>
          <w:b/>
          <w:iCs/>
          <w:sz w:val="22"/>
          <w:szCs w:val="22"/>
        </w:rPr>
        <w:t xml:space="preserve">15h30' </w:t>
      </w:r>
      <w:r w:rsidR="00955E17" w:rsidRPr="00955E17">
        <w:rPr>
          <w:iCs/>
          <w:sz w:val="22"/>
          <w:szCs w:val="22"/>
        </w:rPr>
        <w:t xml:space="preserve">ngày </w:t>
      </w:r>
      <w:r w:rsidR="00955E17" w:rsidRPr="00955E17">
        <w:rPr>
          <w:b/>
          <w:iCs/>
          <w:sz w:val="22"/>
          <w:szCs w:val="22"/>
        </w:rPr>
        <w:t>05/12/2016</w:t>
      </w:r>
      <w:r w:rsidR="00955E17">
        <w:rPr>
          <w:b/>
          <w:iCs/>
          <w:sz w:val="22"/>
          <w:szCs w:val="22"/>
        </w:rPr>
        <w:t xml:space="preserve"> </w:t>
      </w:r>
      <w:r w:rsidR="008D4A36">
        <w:rPr>
          <w:sz w:val="22"/>
          <w:szCs w:val="22"/>
        </w:rPr>
        <w:t>t</w:t>
      </w:r>
      <w:r w:rsidR="00F22591">
        <w:rPr>
          <w:sz w:val="22"/>
          <w:szCs w:val="22"/>
        </w:rPr>
        <w:t xml:space="preserve">ại </w:t>
      </w:r>
      <w:r w:rsidR="00955E17" w:rsidRPr="00955E17">
        <w:rPr>
          <w:sz w:val="22"/>
          <w:szCs w:val="22"/>
        </w:rPr>
        <w:t>Công</w:t>
      </w:r>
      <w:r w:rsidR="00955E17" w:rsidRPr="00955E17">
        <w:rPr>
          <w:sz w:val="22"/>
          <w:szCs w:val="22"/>
          <w:lang w:val="vi-VN"/>
        </w:rPr>
        <w:t xml:space="preserve"> ty </w:t>
      </w:r>
      <w:r w:rsidR="00955E17" w:rsidRPr="00955E17">
        <w:rPr>
          <w:sz w:val="22"/>
          <w:szCs w:val="22"/>
        </w:rPr>
        <w:t>cổ phần Đầu tư và Xây dựng HUD4</w:t>
      </w:r>
      <w:r w:rsidR="00F22591">
        <w:rPr>
          <w:sz w:val="22"/>
          <w:szCs w:val="22"/>
        </w:rPr>
        <w:t>.</w:t>
      </w:r>
      <w:r w:rsidR="00685BA3" w:rsidRPr="001D6A68">
        <w:rPr>
          <w:b/>
          <w:sz w:val="22"/>
          <w:szCs w:val="22"/>
        </w:rPr>
        <w:t xml:space="preserve"> </w:t>
      </w:r>
    </w:p>
    <w:p w:rsidR="00144F10" w:rsidRPr="00F22591" w:rsidRDefault="00D909C6" w:rsidP="005C4281">
      <w:pPr>
        <w:rPr>
          <w:b/>
          <w:sz w:val="22"/>
          <w:szCs w:val="22"/>
        </w:rPr>
      </w:pPr>
      <w:r w:rsidRPr="00621296">
        <w:rPr>
          <w:b/>
          <w:sz w:val="22"/>
          <w:szCs w:val="22"/>
        </w:rPr>
        <w:t xml:space="preserve">8. </w:t>
      </w:r>
      <w:r w:rsidR="00F22591" w:rsidRPr="00621296">
        <w:rPr>
          <w:b/>
          <w:sz w:val="22"/>
          <w:szCs w:val="22"/>
        </w:rPr>
        <w:t>Nộp phiếu tham dự đấu giá</w:t>
      </w:r>
      <w:r w:rsidR="00685BA3" w:rsidRPr="00621296">
        <w:rPr>
          <w:b/>
          <w:sz w:val="22"/>
          <w:szCs w:val="22"/>
        </w:rPr>
        <w:t>:</w:t>
      </w:r>
      <w:r w:rsidR="00F22591" w:rsidRPr="00621296">
        <w:rPr>
          <w:sz w:val="22"/>
          <w:szCs w:val="22"/>
        </w:rPr>
        <w:t xml:space="preserve"> </w:t>
      </w:r>
      <w:r w:rsidR="00955E17" w:rsidRPr="00955E17">
        <w:rPr>
          <w:b/>
          <w:iCs/>
          <w:sz w:val="22"/>
          <w:szCs w:val="22"/>
          <w:lang w:val="zu-ZA"/>
        </w:rPr>
        <w:t xml:space="preserve">Trước </w:t>
      </w:r>
      <w:r w:rsidR="00834FBB">
        <w:rPr>
          <w:b/>
          <w:iCs/>
          <w:sz w:val="22"/>
          <w:szCs w:val="22"/>
          <w:lang w:val="zu-ZA"/>
        </w:rPr>
        <w:t>14</w:t>
      </w:r>
      <w:r w:rsidR="00955E17" w:rsidRPr="00955E17">
        <w:rPr>
          <w:b/>
          <w:iCs/>
          <w:sz w:val="22"/>
          <w:szCs w:val="22"/>
          <w:lang w:val="zu-ZA"/>
        </w:rPr>
        <w:t>h00 ngày 12/12/2016</w:t>
      </w:r>
      <w:r w:rsidR="00553EB0">
        <w:rPr>
          <w:sz w:val="22"/>
          <w:szCs w:val="22"/>
        </w:rPr>
        <w:t>.</w:t>
      </w:r>
    </w:p>
    <w:p w:rsidR="00805450" w:rsidRPr="00F22591" w:rsidRDefault="00D909C6" w:rsidP="005C4281">
      <w:pPr>
        <w:tabs>
          <w:tab w:val="left" w:pos="3600"/>
        </w:tabs>
        <w:rPr>
          <w:b/>
          <w:sz w:val="22"/>
          <w:szCs w:val="22"/>
        </w:rPr>
      </w:pPr>
      <w:r w:rsidRPr="001D6A68">
        <w:rPr>
          <w:b/>
          <w:sz w:val="22"/>
          <w:szCs w:val="22"/>
        </w:rPr>
        <w:t xml:space="preserve">9. </w:t>
      </w:r>
      <w:r w:rsidR="00685BA3" w:rsidRPr="001D6A68">
        <w:rPr>
          <w:b/>
          <w:sz w:val="22"/>
          <w:szCs w:val="22"/>
        </w:rPr>
        <w:t>Tổ chức đấu giá:</w:t>
      </w:r>
      <w:r w:rsidR="00F22591">
        <w:rPr>
          <w:b/>
          <w:sz w:val="22"/>
          <w:szCs w:val="22"/>
        </w:rPr>
        <w:t xml:space="preserve"> </w:t>
      </w:r>
      <w:r w:rsidR="00834FBB">
        <w:rPr>
          <w:b/>
          <w:bCs/>
          <w:sz w:val="22"/>
          <w:szCs w:val="22"/>
        </w:rPr>
        <w:t>14</w:t>
      </w:r>
      <w:r w:rsidR="00955E17" w:rsidRPr="00955E17">
        <w:rPr>
          <w:b/>
          <w:bCs/>
          <w:sz w:val="22"/>
          <w:szCs w:val="22"/>
        </w:rPr>
        <w:t>h30</w:t>
      </w:r>
      <w:r w:rsidR="00955E17" w:rsidRPr="00955E17">
        <w:rPr>
          <w:b/>
          <w:bCs/>
          <w:iCs/>
          <w:sz w:val="22"/>
          <w:szCs w:val="22"/>
          <w:lang w:val="zu-ZA"/>
        </w:rPr>
        <w:t xml:space="preserve"> ngày 12/12/2016</w:t>
      </w:r>
      <w:r w:rsidR="00955E17">
        <w:rPr>
          <w:b/>
          <w:bCs/>
          <w:iCs/>
          <w:sz w:val="22"/>
          <w:szCs w:val="22"/>
          <w:lang w:val="zu-ZA"/>
        </w:rPr>
        <w:t xml:space="preserve"> </w:t>
      </w:r>
      <w:r w:rsidR="00F22591" w:rsidRPr="00E049FF">
        <w:rPr>
          <w:sz w:val="22"/>
          <w:szCs w:val="22"/>
        </w:rPr>
        <w:t xml:space="preserve">tại </w:t>
      </w:r>
      <w:r w:rsidR="00955E17" w:rsidRPr="00955E17">
        <w:rPr>
          <w:sz w:val="22"/>
          <w:szCs w:val="22"/>
          <w:lang w:val="nl-NL"/>
        </w:rPr>
        <w:t xml:space="preserve">Công ty CP Đầu tư và Xây dựng HUD4 - </w:t>
      </w:r>
      <w:r w:rsidR="00955E17" w:rsidRPr="00955E17">
        <w:rPr>
          <w:sz w:val="22"/>
          <w:szCs w:val="22"/>
          <w:lang w:val="pt-BR"/>
        </w:rPr>
        <w:t>Số 662, đường Bà Triệu, P.Điện Biên, TP.Thanh Hóa</w:t>
      </w:r>
    </w:p>
    <w:p w:rsidR="00BB5545" w:rsidRDefault="00D909C6" w:rsidP="005C4281">
      <w:pPr>
        <w:rPr>
          <w:sz w:val="22"/>
          <w:szCs w:val="22"/>
        </w:rPr>
      </w:pPr>
      <w:r w:rsidRPr="001D6A68">
        <w:rPr>
          <w:b/>
          <w:sz w:val="22"/>
          <w:szCs w:val="22"/>
        </w:rPr>
        <w:t xml:space="preserve">10. </w:t>
      </w:r>
      <w:r w:rsidR="00685BA3" w:rsidRPr="001D6A68">
        <w:rPr>
          <w:b/>
          <w:sz w:val="22"/>
          <w:szCs w:val="22"/>
        </w:rPr>
        <w:t>Thời gian nộp tiền mua cổ phần</w:t>
      </w:r>
      <w:r w:rsidR="00685BA3" w:rsidRPr="001D6A68">
        <w:rPr>
          <w:sz w:val="22"/>
          <w:szCs w:val="22"/>
        </w:rPr>
        <w:t xml:space="preserve">: </w:t>
      </w:r>
      <w:r w:rsidR="009C025D" w:rsidRPr="001D6A68">
        <w:rPr>
          <w:sz w:val="22"/>
          <w:szCs w:val="22"/>
          <w:shd w:val="clear" w:color="auto" w:fill="FFFFFF"/>
        </w:rPr>
        <w:t xml:space="preserve">Từ </w:t>
      </w:r>
      <w:r w:rsidR="00955E17" w:rsidRPr="00955E17">
        <w:rPr>
          <w:b/>
          <w:sz w:val="22"/>
          <w:szCs w:val="22"/>
          <w:shd w:val="clear" w:color="auto" w:fill="FFFFFF"/>
        </w:rPr>
        <w:t>13/12/2016</w:t>
      </w:r>
      <w:r w:rsidR="00955E17" w:rsidRPr="00955E17">
        <w:rPr>
          <w:sz w:val="22"/>
          <w:szCs w:val="22"/>
          <w:shd w:val="clear" w:color="auto" w:fill="FFFFFF"/>
          <w:lang w:val="vi-VN"/>
        </w:rPr>
        <w:t xml:space="preserve"> đến 1</w:t>
      </w:r>
      <w:r w:rsidR="00955E17" w:rsidRPr="00955E17">
        <w:rPr>
          <w:sz w:val="22"/>
          <w:szCs w:val="22"/>
          <w:shd w:val="clear" w:color="auto" w:fill="FFFFFF"/>
        </w:rPr>
        <w:t>5</w:t>
      </w:r>
      <w:r w:rsidR="00955E17" w:rsidRPr="00955E17">
        <w:rPr>
          <w:sz w:val="22"/>
          <w:szCs w:val="22"/>
          <w:shd w:val="clear" w:color="auto" w:fill="FFFFFF"/>
          <w:lang w:val="vi-VN"/>
        </w:rPr>
        <w:t>h</w:t>
      </w:r>
      <w:r w:rsidR="00955E17" w:rsidRPr="00955E17">
        <w:rPr>
          <w:sz w:val="22"/>
          <w:szCs w:val="22"/>
          <w:shd w:val="clear" w:color="auto" w:fill="FFFFFF"/>
        </w:rPr>
        <w:t>3</w:t>
      </w:r>
      <w:r w:rsidR="00955E17" w:rsidRPr="00955E17">
        <w:rPr>
          <w:sz w:val="22"/>
          <w:szCs w:val="22"/>
          <w:shd w:val="clear" w:color="auto" w:fill="FFFFFF"/>
          <w:lang w:val="vi-VN"/>
        </w:rPr>
        <w:t>0</w:t>
      </w:r>
      <w:r w:rsidR="00955E17" w:rsidRPr="00955E17">
        <w:rPr>
          <w:sz w:val="22"/>
          <w:szCs w:val="22"/>
          <w:shd w:val="clear" w:color="auto" w:fill="FFFFFF"/>
        </w:rPr>
        <w:t>’</w:t>
      </w:r>
      <w:r w:rsidR="00955E17" w:rsidRPr="00955E17">
        <w:rPr>
          <w:sz w:val="22"/>
          <w:szCs w:val="22"/>
          <w:shd w:val="clear" w:color="auto" w:fill="FFFFFF"/>
          <w:lang w:val="vi-VN"/>
        </w:rPr>
        <w:t xml:space="preserve"> ngày</w:t>
      </w:r>
      <w:r w:rsidR="00955E17" w:rsidRPr="00955E17">
        <w:rPr>
          <w:sz w:val="22"/>
          <w:szCs w:val="22"/>
          <w:shd w:val="clear" w:color="auto" w:fill="FFFFFF"/>
        </w:rPr>
        <w:t xml:space="preserve">   </w:t>
      </w:r>
      <w:r w:rsidR="00955E17" w:rsidRPr="00955E17">
        <w:rPr>
          <w:b/>
          <w:sz w:val="22"/>
          <w:szCs w:val="22"/>
          <w:shd w:val="clear" w:color="auto" w:fill="FFFFFF"/>
        </w:rPr>
        <w:t>22/12/2016</w:t>
      </w:r>
    </w:p>
    <w:p w:rsidR="00F22591" w:rsidRDefault="00F22591" w:rsidP="005C4281">
      <w:pPr>
        <w:rPr>
          <w:sz w:val="22"/>
          <w:szCs w:val="22"/>
        </w:rPr>
      </w:pPr>
      <w:r w:rsidRPr="001D6A68">
        <w:rPr>
          <w:b/>
          <w:sz w:val="22"/>
          <w:szCs w:val="22"/>
        </w:rPr>
        <w:t>1</w:t>
      </w:r>
      <w:r>
        <w:rPr>
          <w:b/>
          <w:sz w:val="22"/>
          <w:szCs w:val="22"/>
        </w:rPr>
        <w:t>1</w:t>
      </w:r>
      <w:r w:rsidRPr="001D6A68">
        <w:rPr>
          <w:b/>
          <w:sz w:val="22"/>
          <w:szCs w:val="22"/>
        </w:rPr>
        <w:t xml:space="preserve">. Thời gian </w:t>
      </w:r>
      <w:r>
        <w:rPr>
          <w:b/>
          <w:sz w:val="22"/>
          <w:szCs w:val="22"/>
        </w:rPr>
        <w:t>hòan trả tiền đặt cọc</w:t>
      </w:r>
      <w:r w:rsidRPr="001D6A68">
        <w:rPr>
          <w:sz w:val="22"/>
          <w:szCs w:val="22"/>
        </w:rPr>
        <w:t xml:space="preserve">: </w:t>
      </w:r>
      <w:r w:rsidRPr="001D6A68">
        <w:rPr>
          <w:sz w:val="22"/>
          <w:szCs w:val="22"/>
          <w:shd w:val="clear" w:color="auto" w:fill="FFFFFF"/>
        </w:rPr>
        <w:t xml:space="preserve">Từ </w:t>
      </w:r>
      <w:r w:rsidR="00955E17" w:rsidRPr="00955E17">
        <w:rPr>
          <w:sz w:val="22"/>
          <w:szCs w:val="22"/>
          <w:shd w:val="clear" w:color="auto" w:fill="FFFFFF"/>
          <w:lang w:val="vi-VN"/>
        </w:rPr>
        <w:t xml:space="preserve">ngày </w:t>
      </w:r>
      <w:r w:rsidR="00955E17" w:rsidRPr="00955E17">
        <w:rPr>
          <w:sz w:val="22"/>
          <w:szCs w:val="22"/>
          <w:shd w:val="clear" w:color="auto" w:fill="FFFFFF"/>
        </w:rPr>
        <w:t xml:space="preserve"> </w:t>
      </w:r>
      <w:r w:rsidR="00955E17" w:rsidRPr="00955E17">
        <w:rPr>
          <w:b/>
          <w:sz w:val="22"/>
          <w:szCs w:val="22"/>
          <w:shd w:val="clear" w:color="auto" w:fill="FFFFFF"/>
        </w:rPr>
        <w:t>13/12/2016</w:t>
      </w:r>
      <w:r w:rsidR="00955E17" w:rsidRPr="00955E17">
        <w:rPr>
          <w:sz w:val="22"/>
          <w:szCs w:val="22"/>
          <w:shd w:val="clear" w:color="auto" w:fill="FFFFFF"/>
        </w:rPr>
        <w:t xml:space="preserve"> đến ngày  </w:t>
      </w:r>
      <w:r w:rsidR="00955E17" w:rsidRPr="00955E17">
        <w:rPr>
          <w:b/>
          <w:sz w:val="22"/>
          <w:szCs w:val="22"/>
          <w:shd w:val="clear" w:color="auto" w:fill="FFFFFF"/>
        </w:rPr>
        <w:t>19/12/2016</w:t>
      </w:r>
    </w:p>
    <w:p w:rsidR="00F22591" w:rsidRDefault="00F22591" w:rsidP="005C4281">
      <w:pPr>
        <w:ind w:left="1350" w:hanging="1350"/>
        <w:jc w:val="both"/>
        <w:rPr>
          <w:b/>
          <w:i/>
          <w:sz w:val="22"/>
          <w:szCs w:val="22"/>
        </w:rPr>
      </w:pPr>
      <w:r w:rsidRPr="00F22591">
        <w:rPr>
          <w:b/>
          <w:i/>
          <w:sz w:val="22"/>
          <w:szCs w:val="22"/>
        </w:rPr>
        <w:t xml:space="preserve">Nhà đầu tư xem Bản công bố thông tin, Quy chế đấu giá trên web: </w:t>
      </w:r>
      <w:hyperlink r:id="rId8" w:history="1">
        <w:r w:rsidR="00955E17" w:rsidRPr="009819CA">
          <w:rPr>
            <w:rStyle w:val="Hyperlink"/>
            <w:b/>
            <w:i/>
            <w:sz w:val="22"/>
            <w:szCs w:val="22"/>
          </w:rPr>
          <w:t>www.hud4.com.vn</w:t>
        </w:r>
      </w:hyperlink>
      <w:r w:rsidRPr="00F22591">
        <w:rPr>
          <w:b/>
          <w:i/>
          <w:sz w:val="22"/>
          <w:szCs w:val="22"/>
        </w:rPr>
        <w:t xml:space="preserve"> và </w:t>
      </w:r>
      <w:hyperlink r:id="rId9" w:history="1">
        <w:r w:rsidRPr="00F22591">
          <w:rPr>
            <w:rStyle w:val="Hyperlink"/>
            <w:b/>
            <w:i/>
            <w:sz w:val="22"/>
            <w:szCs w:val="22"/>
          </w:rPr>
          <w:t>www.ivs.com.vn</w:t>
        </w:r>
      </w:hyperlink>
      <w:r w:rsidRPr="00F22591">
        <w:rPr>
          <w:b/>
          <w:i/>
          <w:sz w:val="22"/>
          <w:szCs w:val="22"/>
        </w:rPr>
        <w:t>)</w:t>
      </w:r>
    </w:p>
    <w:p w:rsidR="00C35A7A" w:rsidRPr="00C35A7A" w:rsidRDefault="00C35A7A" w:rsidP="005C4281">
      <w:pPr>
        <w:ind w:left="1350" w:hanging="1350"/>
        <w:jc w:val="both"/>
        <w:rPr>
          <w:b/>
          <w:sz w:val="22"/>
          <w:szCs w:val="22"/>
        </w:rPr>
      </w:pPr>
      <w:r w:rsidRPr="00C35A7A">
        <w:rPr>
          <w:b/>
          <w:sz w:val="22"/>
          <w:szCs w:val="22"/>
        </w:rPr>
        <w:t xml:space="preserve">12. Tài khoản nhận tiền mua cổ phần: </w:t>
      </w:r>
    </w:p>
    <w:p w:rsidR="009F1C65" w:rsidRPr="009F1C65" w:rsidRDefault="009F1C65" w:rsidP="009F1C65">
      <w:pPr>
        <w:rPr>
          <w:sz w:val="22"/>
          <w:szCs w:val="22"/>
        </w:rPr>
      </w:pPr>
      <w:r w:rsidRPr="009F1C65">
        <w:rPr>
          <w:sz w:val="22"/>
          <w:szCs w:val="22"/>
        </w:rPr>
        <w:t>Tài khoản số: 840 110 3172008</w:t>
      </w:r>
    </w:p>
    <w:p w:rsidR="009F1C65" w:rsidRPr="009F1C65" w:rsidRDefault="009F1C65" w:rsidP="009F1C65">
      <w:pPr>
        <w:rPr>
          <w:sz w:val="22"/>
          <w:szCs w:val="22"/>
        </w:rPr>
      </w:pPr>
      <w:r w:rsidRPr="009F1C65">
        <w:rPr>
          <w:sz w:val="22"/>
          <w:szCs w:val="22"/>
        </w:rPr>
        <w:t xml:space="preserve">Tên tài khoản: </w:t>
      </w:r>
      <w:r w:rsidRPr="009F1C65">
        <w:rPr>
          <w:sz w:val="22"/>
          <w:szCs w:val="22"/>
          <w:lang w:val="nl-NL"/>
        </w:rPr>
        <w:t>Công ty cổ phần Đầu tư và Xây dựng HUD4</w:t>
      </w:r>
    </w:p>
    <w:p w:rsidR="009F1C65" w:rsidRPr="009F1C65" w:rsidRDefault="009F1C65" w:rsidP="009F1C65">
      <w:pPr>
        <w:rPr>
          <w:sz w:val="22"/>
          <w:szCs w:val="22"/>
        </w:rPr>
      </w:pPr>
      <w:r w:rsidRPr="009F1C65">
        <w:rPr>
          <w:sz w:val="22"/>
          <w:szCs w:val="22"/>
        </w:rPr>
        <w:t>Tại: Ngân hàng TMCP Quân đội - Chi nhánh Thanh Hóa</w:t>
      </w:r>
    </w:p>
    <w:p w:rsidR="00685BA3" w:rsidRPr="00C35A7A" w:rsidRDefault="00685BA3" w:rsidP="00685BA3">
      <w:pPr>
        <w:rPr>
          <w:sz w:val="22"/>
          <w:szCs w:val="22"/>
        </w:rPr>
      </w:pPr>
    </w:p>
    <w:p w:rsidR="00685BA3" w:rsidRPr="001D6A68" w:rsidRDefault="00685BA3" w:rsidP="00685BA3">
      <w:pPr>
        <w:jc w:val="right"/>
        <w:rPr>
          <w:b/>
          <w:sz w:val="22"/>
          <w:szCs w:val="22"/>
        </w:rPr>
      </w:pPr>
      <w:r w:rsidRPr="001D6A68">
        <w:rPr>
          <w:sz w:val="22"/>
          <w:szCs w:val="22"/>
        </w:rPr>
        <w:tab/>
      </w:r>
      <w:r w:rsidRPr="001D6A68">
        <w:rPr>
          <w:sz w:val="22"/>
          <w:szCs w:val="22"/>
        </w:rPr>
        <w:tab/>
      </w:r>
      <w:r w:rsidRPr="001D6A68">
        <w:rPr>
          <w:b/>
          <w:sz w:val="22"/>
          <w:szCs w:val="22"/>
        </w:rPr>
        <w:tab/>
      </w:r>
      <w:r w:rsidRPr="001D6A68">
        <w:rPr>
          <w:b/>
          <w:sz w:val="22"/>
          <w:szCs w:val="22"/>
        </w:rPr>
        <w:tab/>
      </w:r>
    </w:p>
    <w:p w:rsidR="00685BA3" w:rsidRPr="001D6A68" w:rsidRDefault="00685BA3" w:rsidP="00685BA3">
      <w:pPr>
        <w:jc w:val="right"/>
        <w:rPr>
          <w:b/>
          <w:sz w:val="22"/>
          <w:szCs w:val="22"/>
        </w:rPr>
      </w:pPr>
    </w:p>
    <w:p w:rsidR="00685BA3" w:rsidRPr="001D6A68" w:rsidRDefault="00685BA3" w:rsidP="00685BA3">
      <w:pPr>
        <w:jc w:val="right"/>
        <w:rPr>
          <w:b/>
          <w:sz w:val="22"/>
          <w:szCs w:val="22"/>
        </w:rPr>
      </w:pPr>
    </w:p>
    <w:p w:rsidR="00E64B8D" w:rsidRPr="001D6A68" w:rsidRDefault="00E64B8D" w:rsidP="00685BA3">
      <w:pPr>
        <w:jc w:val="right"/>
        <w:rPr>
          <w:b/>
          <w:sz w:val="22"/>
          <w:szCs w:val="22"/>
        </w:rPr>
      </w:pPr>
    </w:p>
    <w:p w:rsidR="00E64B8D" w:rsidRPr="001D6A68" w:rsidRDefault="00E64B8D" w:rsidP="00E64B8D">
      <w:pPr>
        <w:rPr>
          <w:sz w:val="22"/>
          <w:szCs w:val="22"/>
        </w:rPr>
      </w:pPr>
    </w:p>
    <w:p w:rsidR="00E64B8D" w:rsidRPr="001D6A68" w:rsidRDefault="00E64B8D" w:rsidP="00E64B8D">
      <w:pPr>
        <w:rPr>
          <w:sz w:val="22"/>
          <w:szCs w:val="22"/>
        </w:rPr>
      </w:pPr>
    </w:p>
    <w:p w:rsidR="00685BA3" w:rsidRPr="001D6A68" w:rsidRDefault="00685BA3" w:rsidP="00E64B8D">
      <w:pPr>
        <w:jc w:val="center"/>
        <w:rPr>
          <w:sz w:val="22"/>
          <w:szCs w:val="22"/>
        </w:rPr>
      </w:pPr>
    </w:p>
    <w:sectPr w:rsidR="00685BA3" w:rsidRPr="001D6A68" w:rsidSect="00685BA3">
      <w:pgSz w:w="11909" w:h="16834" w:code="9"/>
      <w:pgMar w:top="1440" w:right="1419"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C19" w:rsidRDefault="00751C19" w:rsidP="00A046AF">
      <w:r>
        <w:separator/>
      </w:r>
    </w:p>
  </w:endnote>
  <w:endnote w:type="continuationSeparator" w:id="0">
    <w:p w:rsidR="00751C19" w:rsidRDefault="00751C19" w:rsidP="00A04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C19" w:rsidRDefault="00751C19" w:rsidP="00A046AF">
      <w:r>
        <w:separator/>
      </w:r>
    </w:p>
  </w:footnote>
  <w:footnote w:type="continuationSeparator" w:id="0">
    <w:p w:rsidR="00751C19" w:rsidRDefault="00751C19" w:rsidP="00A046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9420C"/>
    <w:multiLevelType w:val="hybridMultilevel"/>
    <w:tmpl w:val="3064D46E"/>
    <w:lvl w:ilvl="0" w:tplc="76E6F9A2">
      <w:start w:val="2"/>
      <w:numFmt w:val="bullet"/>
      <w:lvlText w:val="-"/>
      <w:lvlJc w:val="left"/>
      <w:pPr>
        <w:ind w:left="1440" w:hanging="360"/>
      </w:pPr>
      <w:rPr>
        <w:rFonts w:ascii="Times New Roman" w:eastAsia="Calibri" w:hAnsi="Times New Roman" w:cs="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FC74A7E"/>
    <w:multiLevelType w:val="hybridMultilevel"/>
    <w:tmpl w:val="E1CAB56C"/>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9">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76E6F9A2">
      <w:start w:val="2"/>
      <w:numFmt w:val="bullet"/>
      <w:lvlText w:val="-"/>
      <w:lvlJc w:val="left"/>
      <w:pPr>
        <w:ind w:left="3600" w:hanging="360"/>
      </w:pPr>
      <w:rPr>
        <w:rFonts w:ascii="Times New Roman" w:eastAsia="Calibri" w:hAnsi="Times New Roman" w:cs="Times New Roman" w:hint="default"/>
        <w:b w:val="0"/>
        <w:i w:val="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E2020B"/>
    <w:multiLevelType w:val="hybridMultilevel"/>
    <w:tmpl w:val="3594E5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stylePaneFormatFilter w:val="3F01"/>
  <w:defaultTabStop w:val="720"/>
  <w:characterSpacingControl w:val="doNotCompress"/>
  <w:footnotePr>
    <w:footnote w:id="-1"/>
    <w:footnote w:id="0"/>
  </w:footnotePr>
  <w:endnotePr>
    <w:endnote w:id="-1"/>
    <w:endnote w:id="0"/>
  </w:endnotePr>
  <w:compat/>
  <w:rsids>
    <w:rsidRoot w:val="00FC6AAF"/>
    <w:rsid w:val="00014EF8"/>
    <w:rsid w:val="00027D5B"/>
    <w:rsid w:val="00034F05"/>
    <w:rsid w:val="00045E08"/>
    <w:rsid w:val="00064A2B"/>
    <w:rsid w:val="00071459"/>
    <w:rsid w:val="000806AC"/>
    <w:rsid w:val="00084F9A"/>
    <w:rsid w:val="000A5DD2"/>
    <w:rsid w:val="000B39A8"/>
    <w:rsid w:val="000C7D81"/>
    <w:rsid w:val="000D6C28"/>
    <w:rsid w:val="000E58D1"/>
    <w:rsid w:val="000F0DE8"/>
    <w:rsid w:val="001359AA"/>
    <w:rsid w:val="00136003"/>
    <w:rsid w:val="00144F10"/>
    <w:rsid w:val="00161A31"/>
    <w:rsid w:val="001716D8"/>
    <w:rsid w:val="00181CC7"/>
    <w:rsid w:val="00182103"/>
    <w:rsid w:val="001C68BB"/>
    <w:rsid w:val="001C6FA7"/>
    <w:rsid w:val="001D6A68"/>
    <w:rsid w:val="001D7009"/>
    <w:rsid w:val="00223407"/>
    <w:rsid w:val="00225CB9"/>
    <w:rsid w:val="00226066"/>
    <w:rsid w:val="002326A7"/>
    <w:rsid w:val="002A0AC2"/>
    <w:rsid w:val="002B0C6D"/>
    <w:rsid w:val="002B0DB2"/>
    <w:rsid w:val="002B194D"/>
    <w:rsid w:val="002C2F6E"/>
    <w:rsid w:val="002C7C2D"/>
    <w:rsid w:val="002D33E0"/>
    <w:rsid w:val="002D367C"/>
    <w:rsid w:val="002E3DFB"/>
    <w:rsid w:val="00310306"/>
    <w:rsid w:val="003148C7"/>
    <w:rsid w:val="00330F73"/>
    <w:rsid w:val="003338C9"/>
    <w:rsid w:val="00343049"/>
    <w:rsid w:val="0034489E"/>
    <w:rsid w:val="00353B7B"/>
    <w:rsid w:val="003771DE"/>
    <w:rsid w:val="00383E6B"/>
    <w:rsid w:val="0039048C"/>
    <w:rsid w:val="003A4DD6"/>
    <w:rsid w:val="003B7109"/>
    <w:rsid w:val="0040239B"/>
    <w:rsid w:val="0040411C"/>
    <w:rsid w:val="004072A2"/>
    <w:rsid w:val="004073E0"/>
    <w:rsid w:val="00416B59"/>
    <w:rsid w:val="004221E0"/>
    <w:rsid w:val="004250CC"/>
    <w:rsid w:val="00444814"/>
    <w:rsid w:val="00447BF7"/>
    <w:rsid w:val="00447F0D"/>
    <w:rsid w:val="00450C3F"/>
    <w:rsid w:val="004540A7"/>
    <w:rsid w:val="00465ECA"/>
    <w:rsid w:val="00480611"/>
    <w:rsid w:val="00491822"/>
    <w:rsid w:val="004C7744"/>
    <w:rsid w:val="004D0A34"/>
    <w:rsid w:val="004E54EC"/>
    <w:rsid w:val="004F5EAF"/>
    <w:rsid w:val="00513FA1"/>
    <w:rsid w:val="00526A03"/>
    <w:rsid w:val="00530F8E"/>
    <w:rsid w:val="005370C1"/>
    <w:rsid w:val="005378EB"/>
    <w:rsid w:val="00547D02"/>
    <w:rsid w:val="00550D44"/>
    <w:rsid w:val="00553EB0"/>
    <w:rsid w:val="005648CD"/>
    <w:rsid w:val="00566E64"/>
    <w:rsid w:val="00576198"/>
    <w:rsid w:val="00577FC8"/>
    <w:rsid w:val="005821A8"/>
    <w:rsid w:val="00587AC0"/>
    <w:rsid w:val="005A0A26"/>
    <w:rsid w:val="005A2AE8"/>
    <w:rsid w:val="005A2F8E"/>
    <w:rsid w:val="005A3021"/>
    <w:rsid w:val="005C4281"/>
    <w:rsid w:val="005D5CB1"/>
    <w:rsid w:val="005D7B16"/>
    <w:rsid w:val="005E1534"/>
    <w:rsid w:val="005E1BB1"/>
    <w:rsid w:val="005F6BE4"/>
    <w:rsid w:val="00605F4A"/>
    <w:rsid w:val="00612E31"/>
    <w:rsid w:val="00621296"/>
    <w:rsid w:val="0062200D"/>
    <w:rsid w:val="00633C67"/>
    <w:rsid w:val="00650CB2"/>
    <w:rsid w:val="00680371"/>
    <w:rsid w:val="00685BA3"/>
    <w:rsid w:val="00697DD7"/>
    <w:rsid w:val="006C6CC2"/>
    <w:rsid w:val="006D230B"/>
    <w:rsid w:val="006D2548"/>
    <w:rsid w:val="006E7203"/>
    <w:rsid w:val="006F3645"/>
    <w:rsid w:val="00721542"/>
    <w:rsid w:val="00723310"/>
    <w:rsid w:val="00747094"/>
    <w:rsid w:val="00751C19"/>
    <w:rsid w:val="00763BFD"/>
    <w:rsid w:val="00772469"/>
    <w:rsid w:val="00775BE5"/>
    <w:rsid w:val="007809CB"/>
    <w:rsid w:val="007A4AC7"/>
    <w:rsid w:val="007B06A6"/>
    <w:rsid w:val="007C6744"/>
    <w:rsid w:val="007D134B"/>
    <w:rsid w:val="007D370C"/>
    <w:rsid w:val="007D797A"/>
    <w:rsid w:val="007E034F"/>
    <w:rsid w:val="007E0746"/>
    <w:rsid w:val="007F5EED"/>
    <w:rsid w:val="00805450"/>
    <w:rsid w:val="00813AD2"/>
    <w:rsid w:val="00834FBB"/>
    <w:rsid w:val="00835322"/>
    <w:rsid w:val="00840357"/>
    <w:rsid w:val="00841C12"/>
    <w:rsid w:val="00867384"/>
    <w:rsid w:val="0089116A"/>
    <w:rsid w:val="0089231A"/>
    <w:rsid w:val="008A275C"/>
    <w:rsid w:val="008A3411"/>
    <w:rsid w:val="008A78C3"/>
    <w:rsid w:val="008B06C8"/>
    <w:rsid w:val="008B3933"/>
    <w:rsid w:val="008C42EA"/>
    <w:rsid w:val="008D12EA"/>
    <w:rsid w:val="008D445A"/>
    <w:rsid w:val="008D4A36"/>
    <w:rsid w:val="008D4F43"/>
    <w:rsid w:val="009247E9"/>
    <w:rsid w:val="0094170C"/>
    <w:rsid w:val="00941BE5"/>
    <w:rsid w:val="00955E17"/>
    <w:rsid w:val="0096372A"/>
    <w:rsid w:val="009643B8"/>
    <w:rsid w:val="009A2962"/>
    <w:rsid w:val="009A4EA6"/>
    <w:rsid w:val="009B31F1"/>
    <w:rsid w:val="009C025D"/>
    <w:rsid w:val="009C56C2"/>
    <w:rsid w:val="009C6A06"/>
    <w:rsid w:val="009D38DC"/>
    <w:rsid w:val="009D5694"/>
    <w:rsid w:val="009E23A9"/>
    <w:rsid w:val="009E2F5D"/>
    <w:rsid w:val="009F176B"/>
    <w:rsid w:val="009F1C65"/>
    <w:rsid w:val="009F5E34"/>
    <w:rsid w:val="00A00F5E"/>
    <w:rsid w:val="00A02E0E"/>
    <w:rsid w:val="00A046AF"/>
    <w:rsid w:val="00A100E9"/>
    <w:rsid w:val="00A16376"/>
    <w:rsid w:val="00A20EBA"/>
    <w:rsid w:val="00A25A76"/>
    <w:rsid w:val="00A27757"/>
    <w:rsid w:val="00A4486E"/>
    <w:rsid w:val="00A55D4A"/>
    <w:rsid w:val="00A566EC"/>
    <w:rsid w:val="00A82536"/>
    <w:rsid w:val="00AB3EC2"/>
    <w:rsid w:val="00AB5DFE"/>
    <w:rsid w:val="00AC1504"/>
    <w:rsid w:val="00AD1EBF"/>
    <w:rsid w:val="00AD3D3B"/>
    <w:rsid w:val="00AD4EE3"/>
    <w:rsid w:val="00AD5363"/>
    <w:rsid w:val="00B02EAC"/>
    <w:rsid w:val="00B03642"/>
    <w:rsid w:val="00B16B8E"/>
    <w:rsid w:val="00B16FF0"/>
    <w:rsid w:val="00B23AF0"/>
    <w:rsid w:val="00B2468F"/>
    <w:rsid w:val="00B35B15"/>
    <w:rsid w:val="00B42783"/>
    <w:rsid w:val="00B51046"/>
    <w:rsid w:val="00B57DA6"/>
    <w:rsid w:val="00B61871"/>
    <w:rsid w:val="00B65A89"/>
    <w:rsid w:val="00B917CC"/>
    <w:rsid w:val="00BA72D3"/>
    <w:rsid w:val="00BB1B1A"/>
    <w:rsid w:val="00BB5545"/>
    <w:rsid w:val="00BE423A"/>
    <w:rsid w:val="00BF3902"/>
    <w:rsid w:val="00C1439E"/>
    <w:rsid w:val="00C159E9"/>
    <w:rsid w:val="00C2279A"/>
    <w:rsid w:val="00C22BFA"/>
    <w:rsid w:val="00C329B7"/>
    <w:rsid w:val="00C35A7A"/>
    <w:rsid w:val="00C51955"/>
    <w:rsid w:val="00C60D15"/>
    <w:rsid w:val="00C74837"/>
    <w:rsid w:val="00C8352F"/>
    <w:rsid w:val="00C8443E"/>
    <w:rsid w:val="00C84CA7"/>
    <w:rsid w:val="00C8731C"/>
    <w:rsid w:val="00CB1693"/>
    <w:rsid w:val="00CD01D8"/>
    <w:rsid w:val="00CF1D3C"/>
    <w:rsid w:val="00D35B99"/>
    <w:rsid w:val="00D57DFD"/>
    <w:rsid w:val="00D655B1"/>
    <w:rsid w:val="00D66722"/>
    <w:rsid w:val="00D66FC8"/>
    <w:rsid w:val="00D70779"/>
    <w:rsid w:val="00D77C24"/>
    <w:rsid w:val="00D909C6"/>
    <w:rsid w:val="00D92123"/>
    <w:rsid w:val="00DA1E2B"/>
    <w:rsid w:val="00DA3D79"/>
    <w:rsid w:val="00DB70DD"/>
    <w:rsid w:val="00DF4728"/>
    <w:rsid w:val="00DF6B3B"/>
    <w:rsid w:val="00E049FF"/>
    <w:rsid w:val="00E11481"/>
    <w:rsid w:val="00E148D9"/>
    <w:rsid w:val="00E55C18"/>
    <w:rsid w:val="00E577F3"/>
    <w:rsid w:val="00E64B8D"/>
    <w:rsid w:val="00E714D8"/>
    <w:rsid w:val="00E8321D"/>
    <w:rsid w:val="00EA075B"/>
    <w:rsid w:val="00EB7491"/>
    <w:rsid w:val="00ED5A1C"/>
    <w:rsid w:val="00ED5DB6"/>
    <w:rsid w:val="00ED6586"/>
    <w:rsid w:val="00ED7DCF"/>
    <w:rsid w:val="00EE340E"/>
    <w:rsid w:val="00EF1332"/>
    <w:rsid w:val="00EF7666"/>
    <w:rsid w:val="00F01616"/>
    <w:rsid w:val="00F0576F"/>
    <w:rsid w:val="00F161B4"/>
    <w:rsid w:val="00F202F7"/>
    <w:rsid w:val="00F22591"/>
    <w:rsid w:val="00F30EEA"/>
    <w:rsid w:val="00F41E4D"/>
    <w:rsid w:val="00F65BB8"/>
    <w:rsid w:val="00FA4AA9"/>
    <w:rsid w:val="00FA6F80"/>
    <w:rsid w:val="00FB2562"/>
    <w:rsid w:val="00FC18E3"/>
    <w:rsid w:val="00FC1DB3"/>
    <w:rsid w:val="00FC6AAF"/>
    <w:rsid w:val="00FD6EF4"/>
    <w:rsid w:val="00FE08B5"/>
    <w:rsid w:val="00FE144F"/>
    <w:rsid w:val="00FF4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0239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52733"/>
    <w:rPr>
      <w:color w:val="0000FF"/>
      <w:u w:val="single"/>
    </w:rPr>
  </w:style>
  <w:style w:type="character" w:styleId="CommentReference">
    <w:name w:val="annotation reference"/>
    <w:basedOn w:val="DefaultParagraphFont"/>
    <w:rsid w:val="00FA6F80"/>
    <w:rPr>
      <w:sz w:val="16"/>
      <w:szCs w:val="16"/>
    </w:rPr>
  </w:style>
  <w:style w:type="paragraph" w:styleId="CommentText">
    <w:name w:val="annotation text"/>
    <w:basedOn w:val="Normal"/>
    <w:link w:val="CommentTextChar"/>
    <w:rsid w:val="00FA6F80"/>
    <w:rPr>
      <w:sz w:val="20"/>
      <w:szCs w:val="20"/>
    </w:rPr>
  </w:style>
  <w:style w:type="character" w:customStyle="1" w:styleId="CommentTextChar">
    <w:name w:val="Comment Text Char"/>
    <w:basedOn w:val="DefaultParagraphFont"/>
    <w:link w:val="CommentText"/>
    <w:rsid w:val="00FA6F80"/>
  </w:style>
  <w:style w:type="paragraph" w:styleId="CommentSubject">
    <w:name w:val="annotation subject"/>
    <w:basedOn w:val="CommentText"/>
    <w:next w:val="CommentText"/>
    <w:link w:val="CommentSubjectChar"/>
    <w:rsid w:val="00FA6F80"/>
    <w:rPr>
      <w:b/>
      <w:bCs/>
    </w:rPr>
  </w:style>
  <w:style w:type="character" w:customStyle="1" w:styleId="CommentSubjectChar">
    <w:name w:val="Comment Subject Char"/>
    <w:basedOn w:val="CommentTextChar"/>
    <w:link w:val="CommentSubject"/>
    <w:rsid w:val="00FA6F80"/>
    <w:rPr>
      <w:b/>
      <w:bCs/>
    </w:rPr>
  </w:style>
  <w:style w:type="paragraph" w:styleId="BalloonText">
    <w:name w:val="Balloon Text"/>
    <w:basedOn w:val="Normal"/>
    <w:link w:val="BalloonTextChar"/>
    <w:rsid w:val="00FA6F80"/>
    <w:rPr>
      <w:rFonts w:ascii="Tahoma" w:hAnsi="Tahoma" w:cs="Tahoma"/>
      <w:sz w:val="16"/>
      <w:szCs w:val="16"/>
    </w:rPr>
  </w:style>
  <w:style w:type="character" w:customStyle="1" w:styleId="BalloonTextChar">
    <w:name w:val="Balloon Text Char"/>
    <w:basedOn w:val="DefaultParagraphFont"/>
    <w:link w:val="BalloonText"/>
    <w:rsid w:val="00FA6F80"/>
    <w:rPr>
      <w:rFonts w:ascii="Tahoma" w:hAnsi="Tahoma" w:cs="Tahoma"/>
      <w:sz w:val="16"/>
      <w:szCs w:val="16"/>
    </w:rPr>
  </w:style>
  <w:style w:type="paragraph" w:styleId="Header">
    <w:name w:val="header"/>
    <w:basedOn w:val="Normal"/>
    <w:link w:val="HeaderChar"/>
    <w:rsid w:val="00A046AF"/>
    <w:pPr>
      <w:tabs>
        <w:tab w:val="center" w:pos="4680"/>
        <w:tab w:val="right" w:pos="9360"/>
      </w:tabs>
    </w:pPr>
  </w:style>
  <w:style w:type="character" w:customStyle="1" w:styleId="HeaderChar">
    <w:name w:val="Header Char"/>
    <w:basedOn w:val="DefaultParagraphFont"/>
    <w:link w:val="Header"/>
    <w:rsid w:val="00A046AF"/>
    <w:rPr>
      <w:sz w:val="24"/>
      <w:szCs w:val="24"/>
    </w:rPr>
  </w:style>
  <w:style w:type="paragraph" w:styleId="Footer">
    <w:name w:val="footer"/>
    <w:basedOn w:val="Normal"/>
    <w:link w:val="FooterChar"/>
    <w:rsid w:val="00A046AF"/>
    <w:pPr>
      <w:tabs>
        <w:tab w:val="center" w:pos="4680"/>
        <w:tab w:val="right" w:pos="9360"/>
      </w:tabs>
    </w:pPr>
  </w:style>
  <w:style w:type="character" w:customStyle="1" w:styleId="FooterChar">
    <w:name w:val="Footer Char"/>
    <w:basedOn w:val="DefaultParagraphFont"/>
    <w:link w:val="Footer"/>
    <w:rsid w:val="00A046AF"/>
    <w:rPr>
      <w:sz w:val="24"/>
      <w:szCs w:val="24"/>
    </w:rPr>
  </w:style>
</w:styles>
</file>

<file path=word/webSettings.xml><?xml version="1.0" encoding="utf-8"?>
<w:webSettings xmlns:r="http://schemas.openxmlformats.org/officeDocument/2006/relationships" xmlns:w="http://schemas.openxmlformats.org/wordprocessingml/2006/main">
  <w:divs>
    <w:div w:id="1458258936">
      <w:bodyDiv w:val="1"/>
      <w:marLeft w:val="0"/>
      <w:marRight w:val="0"/>
      <w:marTop w:val="0"/>
      <w:marBottom w:val="0"/>
      <w:divBdr>
        <w:top w:val="none" w:sz="0" w:space="0" w:color="auto"/>
        <w:left w:val="none" w:sz="0" w:space="0" w:color="auto"/>
        <w:bottom w:val="none" w:sz="0" w:space="0" w:color="auto"/>
        <w:right w:val="none" w:sz="0" w:space="0" w:color="auto"/>
      </w:divBdr>
      <w:divsChild>
        <w:div w:id="110980820">
          <w:marLeft w:val="0"/>
          <w:marRight w:val="0"/>
          <w:marTop w:val="0"/>
          <w:marBottom w:val="0"/>
          <w:divBdr>
            <w:top w:val="none" w:sz="0" w:space="0" w:color="auto"/>
            <w:left w:val="none" w:sz="0" w:space="0" w:color="auto"/>
            <w:bottom w:val="none" w:sz="0" w:space="0" w:color="auto"/>
            <w:right w:val="none" w:sz="0" w:space="0" w:color="auto"/>
          </w:divBdr>
        </w:div>
        <w:div w:id="1411463671">
          <w:marLeft w:val="0"/>
          <w:marRight w:val="0"/>
          <w:marTop w:val="0"/>
          <w:marBottom w:val="0"/>
          <w:divBdr>
            <w:top w:val="none" w:sz="0" w:space="0" w:color="auto"/>
            <w:left w:val="none" w:sz="0" w:space="0" w:color="auto"/>
            <w:bottom w:val="none" w:sz="0" w:space="0" w:color="auto"/>
            <w:right w:val="none" w:sz="0" w:space="0" w:color="auto"/>
          </w:divBdr>
          <w:divsChild>
            <w:div w:id="735857591">
              <w:marLeft w:val="0"/>
              <w:marRight w:val="0"/>
              <w:marTop w:val="0"/>
              <w:marBottom w:val="0"/>
              <w:divBdr>
                <w:top w:val="none" w:sz="0" w:space="0" w:color="auto"/>
                <w:left w:val="none" w:sz="0" w:space="0" w:color="auto"/>
                <w:bottom w:val="none" w:sz="0" w:space="0" w:color="auto"/>
                <w:right w:val="none" w:sz="0" w:space="0" w:color="auto"/>
              </w:divBdr>
              <w:divsChild>
                <w:div w:id="1082793213">
                  <w:marLeft w:val="0"/>
                  <w:marRight w:val="0"/>
                  <w:marTop w:val="0"/>
                  <w:marBottom w:val="0"/>
                  <w:divBdr>
                    <w:top w:val="none" w:sz="0" w:space="0" w:color="auto"/>
                    <w:left w:val="none" w:sz="0" w:space="0" w:color="auto"/>
                    <w:bottom w:val="none" w:sz="0" w:space="0" w:color="auto"/>
                    <w:right w:val="none" w:sz="0" w:space="0" w:color="auto"/>
                  </w:divBdr>
                </w:div>
                <w:div w:id="1827672537">
                  <w:marLeft w:val="0"/>
                  <w:marRight w:val="0"/>
                  <w:marTop w:val="0"/>
                  <w:marBottom w:val="0"/>
                  <w:divBdr>
                    <w:top w:val="none" w:sz="0" w:space="0" w:color="auto"/>
                    <w:left w:val="none" w:sz="0" w:space="0" w:color="auto"/>
                    <w:bottom w:val="none" w:sz="0" w:space="0" w:color="auto"/>
                    <w:right w:val="none" w:sz="0" w:space="0" w:color="auto"/>
                  </w:divBdr>
                </w:div>
              </w:divsChild>
            </w:div>
            <w:div w:id="1493178859">
              <w:marLeft w:val="0"/>
              <w:marRight w:val="0"/>
              <w:marTop w:val="0"/>
              <w:marBottom w:val="0"/>
              <w:divBdr>
                <w:top w:val="none" w:sz="0" w:space="0" w:color="auto"/>
                <w:left w:val="none" w:sz="0" w:space="0" w:color="auto"/>
                <w:bottom w:val="none" w:sz="0" w:space="0" w:color="auto"/>
                <w:right w:val="none" w:sz="0" w:space="0" w:color="auto"/>
              </w:divBdr>
              <w:divsChild>
                <w:div w:id="2122340624">
                  <w:marLeft w:val="0"/>
                  <w:marRight w:val="0"/>
                  <w:marTop w:val="0"/>
                  <w:marBottom w:val="0"/>
                  <w:divBdr>
                    <w:top w:val="none" w:sz="0" w:space="0" w:color="auto"/>
                    <w:left w:val="none" w:sz="0" w:space="0" w:color="auto"/>
                    <w:bottom w:val="none" w:sz="0" w:space="0" w:color="auto"/>
                    <w:right w:val="none" w:sz="0" w:space="0" w:color="auto"/>
                  </w:divBdr>
                  <w:divsChild>
                    <w:div w:id="258370410">
                      <w:marLeft w:val="0"/>
                      <w:marRight w:val="0"/>
                      <w:marTop w:val="0"/>
                      <w:marBottom w:val="0"/>
                      <w:divBdr>
                        <w:top w:val="none" w:sz="0" w:space="0" w:color="auto"/>
                        <w:left w:val="none" w:sz="0" w:space="0" w:color="auto"/>
                        <w:bottom w:val="none" w:sz="0" w:space="0" w:color="auto"/>
                        <w:right w:val="none" w:sz="0" w:space="0" w:color="auto"/>
                      </w:divBdr>
                    </w:div>
                    <w:div w:id="1139349321">
                      <w:marLeft w:val="0"/>
                      <w:marRight w:val="0"/>
                      <w:marTop w:val="0"/>
                      <w:marBottom w:val="0"/>
                      <w:divBdr>
                        <w:top w:val="none" w:sz="0" w:space="0" w:color="auto"/>
                        <w:left w:val="none" w:sz="0" w:space="0" w:color="auto"/>
                        <w:bottom w:val="none" w:sz="0" w:space="0" w:color="auto"/>
                        <w:right w:val="none" w:sz="0" w:space="0" w:color="auto"/>
                      </w:divBdr>
                    </w:div>
                    <w:div w:id="1426456601">
                      <w:marLeft w:val="0"/>
                      <w:marRight w:val="0"/>
                      <w:marTop w:val="0"/>
                      <w:marBottom w:val="0"/>
                      <w:divBdr>
                        <w:top w:val="none" w:sz="0" w:space="0" w:color="auto"/>
                        <w:left w:val="none" w:sz="0" w:space="0" w:color="auto"/>
                        <w:bottom w:val="none" w:sz="0" w:space="0" w:color="auto"/>
                        <w:right w:val="none" w:sz="0" w:space="0" w:color="auto"/>
                      </w:divBdr>
                    </w:div>
                    <w:div w:id="1826437771">
                      <w:marLeft w:val="0"/>
                      <w:marRight w:val="0"/>
                      <w:marTop w:val="0"/>
                      <w:marBottom w:val="0"/>
                      <w:divBdr>
                        <w:top w:val="none" w:sz="0" w:space="0" w:color="auto"/>
                        <w:left w:val="none" w:sz="0" w:space="0" w:color="auto"/>
                        <w:bottom w:val="none" w:sz="0" w:space="0" w:color="auto"/>
                        <w:right w:val="none" w:sz="0" w:space="0" w:color="auto"/>
                      </w:divBdr>
                    </w:div>
                    <w:div w:id="19417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8070">
              <w:marLeft w:val="0"/>
              <w:marRight w:val="0"/>
              <w:marTop w:val="0"/>
              <w:marBottom w:val="0"/>
              <w:divBdr>
                <w:top w:val="none" w:sz="0" w:space="0" w:color="auto"/>
                <w:left w:val="none" w:sz="0" w:space="0" w:color="auto"/>
                <w:bottom w:val="none" w:sz="0" w:space="0" w:color="auto"/>
                <w:right w:val="none" w:sz="0" w:space="0" w:color="auto"/>
              </w:divBdr>
              <w:divsChild>
                <w:div w:id="1577400376">
                  <w:marLeft w:val="0"/>
                  <w:marRight w:val="0"/>
                  <w:marTop w:val="0"/>
                  <w:marBottom w:val="0"/>
                  <w:divBdr>
                    <w:top w:val="none" w:sz="0" w:space="0" w:color="auto"/>
                    <w:left w:val="none" w:sz="0" w:space="0" w:color="auto"/>
                    <w:bottom w:val="none" w:sz="0" w:space="0" w:color="auto"/>
                    <w:right w:val="none" w:sz="0" w:space="0" w:color="auto"/>
                  </w:divBdr>
                </w:div>
                <w:div w:id="2007781554">
                  <w:marLeft w:val="0"/>
                  <w:marRight w:val="0"/>
                  <w:marTop w:val="0"/>
                  <w:marBottom w:val="0"/>
                  <w:divBdr>
                    <w:top w:val="none" w:sz="0" w:space="0" w:color="auto"/>
                    <w:left w:val="none" w:sz="0" w:space="0" w:color="auto"/>
                    <w:bottom w:val="none" w:sz="0" w:space="0" w:color="auto"/>
                    <w:right w:val="none" w:sz="0" w:space="0" w:color="auto"/>
                  </w:divBdr>
                  <w:divsChild>
                    <w:div w:id="4721019">
                      <w:marLeft w:val="0"/>
                      <w:marRight w:val="0"/>
                      <w:marTop w:val="0"/>
                      <w:marBottom w:val="0"/>
                      <w:divBdr>
                        <w:top w:val="none" w:sz="0" w:space="0" w:color="auto"/>
                        <w:left w:val="none" w:sz="0" w:space="0" w:color="auto"/>
                        <w:bottom w:val="none" w:sz="0" w:space="0" w:color="auto"/>
                        <w:right w:val="none" w:sz="0" w:space="0" w:color="auto"/>
                      </w:divBdr>
                      <w:divsChild>
                        <w:div w:id="63433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26858">
                              <w:blockQuote w:val="1"/>
                              <w:marLeft w:val="720"/>
                              <w:marRight w:val="720"/>
                              <w:marTop w:val="100"/>
                              <w:marBottom w:val="100"/>
                              <w:divBdr>
                                <w:top w:val="none" w:sz="0" w:space="0" w:color="auto"/>
                                <w:left w:val="none" w:sz="0" w:space="0" w:color="auto"/>
                                <w:bottom w:val="none" w:sz="0" w:space="0" w:color="auto"/>
                                <w:right w:val="none" w:sz="0" w:space="0" w:color="auto"/>
                              </w:divBdr>
                            </w:div>
                            <w:div w:id="831532983">
                              <w:blockQuote w:val="1"/>
                              <w:marLeft w:val="720"/>
                              <w:marRight w:val="720"/>
                              <w:marTop w:val="100"/>
                              <w:marBottom w:val="100"/>
                              <w:divBdr>
                                <w:top w:val="none" w:sz="0" w:space="0" w:color="auto"/>
                                <w:left w:val="none" w:sz="0" w:space="0" w:color="auto"/>
                                <w:bottom w:val="none" w:sz="0" w:space="0" w:color="auto"/>
                                <w:right w:val="none" w:sz="0" w:space="0" w:color="auto"/>
                              </w:divBdr>
                            </w:div>
                            <w:div w:id="968974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354511">
                      <w:marLeft w:val="0"/>
                      <w:marRight w:val="0"/>
                      <w:marTop w:val="0"/>
                      <w:marBottom w:val="0"/>
                      <w:divBdr>
                        <w:top w:val="none" w:sz="0" w:space="0" w:color="auto"/>
                        <w:left w:val="none" w:sz="0" w:space="0" w:color="auto"/>
                        <w:bottom w:val="none" w:sz="0" w:space="0" w:color="auto"/>
                        <w:right w:val="none" w:sz="0" w:space="0" w:color="auto"/>
                      </w:divBdr>
                      <w:divsChild>
                        <w:div w:id="213209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7994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182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360976">
                      <w:marLeft w:val="0"/>
                      <w:marRight w:val="0"/>
                      <w:marTop w:val="0"/>
                      <w:marBottom w:val="0"/>
                      <w:divBdr>
                        <w:top w:val="none" w:sz="0" w:space="0" w:color="auto"/>
                        <w:left w:val="none" w:sz="0" w:space="0" w:color="auto"/>
                        <w:bottom w:val="none" w:sz="0" w:space="0" w:color="auto"/>
                        <w:right w:val="none" w:sz="0" w:space="0" w:color="auto"/>
                      </w:divBdr>
                      <w:divsChild>
                        <w:div w:id="168709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4614361">
                      <w:marLeft w:val="0"/>
                      <w:marRight w:val="0"/>
                      <w:marTop w:val="0"/>
                      <w:marBottom w:val="0"/>
                      <w:divBdr>
                        <w:top w:val="none" w:sz="0" w:space="0" w:color="auto"/>
                        <w:left w:val="none" w:sz="0" w:space="0" w:color="auto"/>
                        <w:bottom w:val="none" w:sz="0" w:space="0" w:color="auto"/>
                        <w:right w:val="none" w:sz="0" w:space="0" w:color="auto"/>
                      </w:divBdr>
                      <w:divsChild>
                        <w:div w:id="11489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24478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d4.com.v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vs.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THÔNG BÁO BÁN ĐẤU GIÁ CỔ PHẦN CỦA TỔNG CÔNG TY</vt:lpstr>
    </vt:vector>
  </TitlesOfParts>
  <Company>vnsc</Company>
  <LinksUpToDate>false</LinksUpToDate>
  <CharactersWithSpaces>2263</CharactersWithSpaces>
  <SharedDoc>false</SharedDoc>
  <HLinks>
    <vt:vector size="12" baseType="variant">
      <vt:variant>
        <vt:i4>6684711</vt:i4>
      </vt:variant>
      <vt:variant>
        <vt:i4>3</vt:i4>
      </vt:variant>
      <vt:variant>
        <vt:i4>0</vt:i4>
      </vt:variant>
      <vt:variant>
        <vt:i4>5</vt:i4>
      </vt:variant>
      <vt:variant>
        <vt:lpwstr>http://www.ivs.com.vn/</vt:lpwstr>
      </vt:variant>
      <vt:variant>
        <vt:lpwstr/>
      </vt:variant>
      <vt:variant>
        <vt:i4>7405606</vt:i4>
      </vt:variant>
      <vt:variant>
        <vt:i4>0</vt:i4>
      </vt:variant>
      <vt:variant>
        <vt:i4>0</vt:i4>
      </vt:variant>
      <vt:variant>
        <vt:i4>5</vt:i4>
      </vt:variant>
      <vt:variant>
        <vt:lpwstr>http://www.scic.vn/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 BÁN ĐẤU GIÁ CỔ PHẦN CỦA TỔNG CÔNG TY</dc:title>
  <dc:creator>hoangpd</dc:creator>
  <cp:lastModifiedBy>vinhpd</cp:lastModifiedBy>
  <cp:revision>36</cp:revision>
  <cp:lastPrinted>2015-02-13T02:37:00Z</cp:lastPrinted>
  <dcterms:created xsi:type="dcterms:W3CDTF">2015-08-26T03:11:00Z</dcterms:created>
  <dcterms:modified xsi:type="dcterms:W3CDTF">2016-11-11T02:26:00Z</dcterms:modified>
</cp:coreProperties>
</file>